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0C" w:rsidRDefault="00CF500C">
      <w:pPr>
        <w:pStyle w:val="ConsPlusNormal0"/>
        <w:jc w:val="both"/>
        <w:outlineLvl w:val="0"/>
      </w:pPr>
      <w:bookmarkStart w:id="0" w:name="_GoBack"/>
      <w:bookmarkEnd w:id="0"/>
    </w:p>
    <w:p w:rsidR="00CF500C" w:rsidRDefault="00DC7B9D">
      <w:pPr>
        <w:pStyle w:val="ConsPlusNormal0"/>
        <w:outlineLvl w:val="0"/>
      </w:pPr>
      <w:r>
        <w:t>Зарегистрировано в Минюсте России 1 июня 2022 г. N 68673</w:t>
      </w:r>
    </w:p>
    <w:p w:rsidR="00CF500C" w:rsidRDefault="00CF50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500C" w:rsidRDefault="00CF500C">
      <w:pPr>
        <w:pStyle w:val="ConsPlusNormal0"/>
        <w:ind w:firstLine="540"/>
        <w:jc w:val="both"/>
      </w:pPr>
    </w:p>
    <w:p w:rsidR="00CF500C" w:rsidRDefault="00DC7B9D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CF500C" w:rsidRDefault="00CF500C">
      <w:pPr>
        <w:pStyle w:val="ConsPlusTitle0"/>
        <w:jc w:val="center"/>
      </w:pPr>
    </w:p>
    <w:p w:rsidR="00CF500C" w:rsidRDefault="00DC7B9D">
      <w:pPr>
        <w:pStyle w:val="ConsPlusTitle0"/>
        <w:jc w:val="center"/>
      </w:pPr>
      <w:r>
        <w:t>ПРИКАЗ</w:t>
      </w:r>
    </w:p>
    <w:p w:rsidR="00CF500C" w:rsidRDefault="00DC7B9D">
      <w:pPr>
        <w:pStyle w:val="ConsPlusTitle0"/>
        <w:jc w:val="center"/>
      </w:pPr>
      <w:r>
        <w:t>от 20 апреля 2022 г. N 223н</w:t>
      </w:r>
    </w:p>
    <w:p w:rsidR="00CF500C" w:rsidRDefault="00CF500C">
      <w:pPr>
        <w:pStyle w:val="ConsPlusTitle0"/>
        <w:jc w:val="center"/>
      </w:pPr>
    </w:p>
    <w:p w:rsidR="00CF500C" w:rsidRDefault="00DC7B9D">
      <w:pPr>
        <w:pStyle w:val="ConsPlusTitle0"/>
        <w:jc w:val="center"/>
      </w:pPr>
      <w:r>
        <w:t>ОБ УТВЕРЖДЕНИИ ПОЛОЖЕНИЯ</w:t>
      </w:r>
    </w:p>
    <w:p w:rsidR="00CF500C" w:rsidRDefault="00DC7B9D">
      <w:pPr>
        <w:pStyle w:val="ConsPlusTitle0"/>
        <w:jc w:val="center"/>
      </w:pPr>
      <w:r>
        <w:t>ОБ ОСОБЕННОСТЯХ РАССЛЕДОВАНИЯ НЕСЧАСТНЫХ СЛУЧАЕВ</w:t>
      </w:r>
    </w:p>
    <w:p w:rsidR="00CF500C" w:rsidRDefault="00DC7B9D">
      <w:pPr>
        <w:pStyle w:val="ConsPlusTitle0"/>
        <w:jc w:val="center"/>
      </w:pPr>
      <w:r>
        <w:t>НА ПРОИЗВОДСТВЕ В ОТДЕЛЬНЫХ ОТРАСЛЯХ И ОРГАНИЗАЦИЯХ, ФОРМ</w:t>
      </w:r>
    </w:p>
    <w:p w:rsidR="00CF500C" w:rsidRDefault="00DC7B9D">
      <w:pPr>
        <w:pStyle w:val="ConsPlusTitle0"/>
        <w:jc w:val="center"/>
      </w:pPr>
      <w:r>
        <w:t>ДОКУМЕНТОВ, СООТВЕТСТВУЮЩИХ КЛАССИФИКАТОРОВ, НЕОБХОДИМЫХ</w:t>
      </w:r>
    </w:p>
    <w:p w:rsidR="00CF500C" w:rsidRDefault="00DC7B9D">
      <w:pPr>
        <w:pStyle w:val="ConsPlusTitle0"/>
        <w:jc w:val="center"/>
      </w:pPr>
      <w:r>
        <w:t>ДЛЯ РАССЛЕДОВАНИЯ НЕСЧАСТНЫХ СЛУЧАЕВ НА ПРОИЗВОДСТВЕ</w:t>
      </w:r>
    </w:p>
    <w:p w:rsidR="00CF500C" w:rsidRDefault="00CF50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5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25.04.2024 N 237н)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center"/>
      </w:pPr>
    </w:p>
    <w:p w:rsidR="00CF500C" w:rsidRDefault="00DC7B9D">
      <w:pPr>
        <w:pStyle w:val="ConsPlusNormal0"/>
        <w:ind w:firstLine="540"/>
        <w:jc w:val="both"/>
      </w:pPr>
      <w:r>
        <w:t xml:space="preserve">В соответствии с </w:t>
      </w:r>
      <w:hyperlink r:id="rId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девятой статьи 229.2</w:t>
        </w:r>
      </w:hyperlink>
      <w:r>
        <w:t xml:space="preserve"> Трудовог</w:t>
      </w:r>
      <w:r>
        <w:t xml:space="preserve">о кодекса Российской Федерации (Собрание законодательства Российской Федерации, 2002, N 1, ст. 3; 2021, N 27, ст. 5139), </w:t>
      </w:r>
      <w:hyperlink r:id="rId8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5.2.26 пункта 5</w:t>
        </w:r>
      </w:hyperlink>
      <w:r>
        <w:t xml:space="preserve"> Положения о Министерстве труда и социальной защиты Российской Фед</w:t>
      </w:r>
      <w:r>
        <w:t>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1. Утвердить:</w:t>
      </w:r>
    </w:p>
    <w:p w:rsidR="00CF500C" w:rsidRDefault="00DC7B9D">
      <w:pPr>
        <w:pStyle w:val="ConsPlusNormal0"/>
        <w:spacing w:before="240"/>
        <w:ind w:firstLine="540"/>
        <w:jc w:val="both"/>
      </w:pP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об особенностях расследования несчастных случаев на производстве в отдельных отраслях и организациях согласно приложению N 1;</w:t>
      </w:r>
    </w:p>
    <w:p w:rsidR="00CF500C" w:rsidRDefault="00DC7B9D">
      <w:pPr>
        <w:pStyle w:val="ConsPlusNormal0"/>
        <w:spacing w:before="240"/>
        <w:ind w:firstLine="540"/>
        <w:jc w:val="both"/>
      </w:pPr>
      <w:hyperlink w:anchor="P238" w:tooltip="ФОРМЫ ДОКУМЕНТОВ,">
        <w:r>
          <w:rPr>
            <w:color w:val="0000FF"/>
          </w:rPr>
          <w:t>формы</w:t>
        </w:r>
      </w:hyperlink>
      <w:r>
        <w:t xml:space="preserve"> документов, необходимых для расследования несчастных случаев н</w:t>
      </w:r>
      <w:r>
        <w:t>а производстве, согласно приложению N 2;</w:t>
      </w:r>
    </w:p>
    <w:p w:rsidR="00CF500C" w:rsidRDefault="00DC7B9D">
      <w:pPr>
        <w:pStyle w:val="ConsPlusNormal0"/>
        <w:spacing w:before="240"/>
        <w:ind w:firstLine="540"/>
        <w:jc w:val="both"/>
      </w:pPr>
      <w:hyperlink w:anchor="P2216" w:tooltip="КЛАССИФИКАТОРЫ,">
        <w:r>
          <w:rPr>
            <w:color w:val="0000FF"/>
          </w:rPr>
          <w:t>классификаторы</w:t>
        </w:r>
      </w:hyperlink>
      <w:r>
        <w:t>, необходимые для расследования несчастных случаев на производстве, согласно приложению N 3.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F500C" w:rsidRDefault="00DC7B9D">
      <w:pPr>
        <w:pStyle w:val="ConsPlusNormal0"/>
        <w:spacing w:before="240"/>
        <w:ind w:firstLine="540"/>
        <w:jc w:val="both"/>
      </w:pPr>
      <w:hyperlink r:id="rId9" w:tooltip="Постановление Минтруда России от 24.10.2002 N 73 (ред. от 14.11.2016) &quot;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24 октября 2002 г. N 73 "Об утверждении форм документов, необходимых для</w:t>
      </w:r>
      <w:r>
        <w:t xml:space="preserve">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(зарегистрировано Министерством юстиции Российской Федерации 5 декабря 2002 г., рег</w:t>
      </w:r>
      <w:r>
        <w:t>истрационный N 3999);</w:t>
      </w:r>
    </w:p>
    <w:p w:rsidR="00CF500C" w:rsidRDefault="00DC7B9D">
      <w:pPr>
        <w:pStyle w:val="ConsPlusNormal0"/>
        <w:spacing w:before="240"/>
        <w:ind w:firstLine="540"/>
        <w:jc w:val="both"/>
      </w:pPr>
      <w:hyperlink r:id="rId10" w:tooltip="Приказ Минтруда России от 20.02.2014 N 103н (ред. от 29.10.2021) &quot;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">
        <w:r>
          <w:rPr>
            <w:color w:val="0000FF"/>
          </w:rPr>
          <w:t>пункт 2</w:t>
        </w:r>
      </w:hyperlink>
      <w:r>
        <w:t xml:space="preserve"> Изменений, вносимых в нормативные правовые акты Министерства труда и социального развития Российско</w:t>
      </w:r>
      <w:r>
        <w:t xml:space="preserve">й Федерации, Министерства здравоохранения и социального развития Российской Федерации, Министерства труда и социальной защиты Российской </w:t>
      </w:r>
      <w:r>
        <w:lastRenderedPageBreak/>
        <w:t>Федерации, утвержденных приказом Министерства труда и социальной защиты Российской Федерации от 20 февраля 2014 г. N 10</w:t>
      </w:r>
      <w:r>
        <w:t>3н (зарегистрирован Министерством юстиции Российской Федерации 15 мая 2014 г., регистрационный N 32284);</w:t>
      </w:r>
    </w:p>
    <w:p w:rsidR="00CF500C" w:rsidRDefault="00DC7B9D">
      <w:pPr>
        <w:pStyle w:val="ConsPlusNormal0"/>
        <w:spacing w:before="240"/>
        <w:ind w:firstLine="540"/>
        <w:jc w:val="both"/>
      </w:pPr>
      <w:hyperlink r:id="rId11" w:tooltip="Приказ Минтруда России от 14.11.2016 N 640н &quot;О внесении изменений в постановление Министерства труда и социального развития Российской Федерации от 24 октября 2002 г. N 73 &quot;Об утверждении форм документов, необходимых для расследования и учета несчастных случае">
        <w:r>
          <w:rPr>
            <w:color w:val="0000FF"/>
          </w:rPr>
          <w:t>пункт 1</w:t>
        </w:r>
      </w:hyperlink>
      <w:r>
        <w:t xml:space="preserve"> Изменений, внос</w:t>
      </w:r>
      <w:r>
        <w:t>имых в постановление Министерства труда и социального развития Российской Федерации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</w:t>
      </w:r>
      <w:r>
        <w:t>ния несчастных случаев на производстве в отдельных отраслях и организациях" и в Правила аккредитации организаций, оказывающих услуги в области охраны труда, утвержденные приказом Министерства здравоохранения и социального развития Российской Федерации от 1</w:t>
      </w:r>
      <w:r>
        <w:t xml:space="preserve"> апреля 2010 г. N 205н, в части отмены обязательности печати хозяйственных обществ, утвержденных приказом Министерства труда и социальной защиты Российской Федерации от 14 ноября 2016 г. N 640н (зарегистрирован Министерством юстиции Российской Федерации 22</w:t>
      </w:r>
      <w:r>
        <w:t xml:space="preserve"> декабря 2016 г., регистрационный N 44893).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3. Установить, что настоящий приказ вступает в силу с 1 сентября 2022 г. и действует до 1 сентября 2028 года.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Министр</w:t>
      </w:r>
    </w:p>
    <w:p w:rsidR="00CF500C" w:rsidRDefault="00DC7B9D">
      <w:pPr>
        <w:pStyle w:val="ConsPlusNormal0"/>
        <w:jc w:val="right"/>
      </w:pPr>
      <w:r>
        <w:t>А.О.КОТЯКОВ</w:t>
      </w:r>
    </w:p>
    <w:p w:rsidR="00CF500C" w:rsidRDefault="00CF500C">
      <w:pPr>
        <w:pStyle w:val="ConsPlusNormal0"/>
        <w:ind w:firstLine="540"/>
        <w:jc w:val="both"/>
      </w:pPr>
    </w:p>
    <w:p w:rsidR="00CF500C" w:rsidRDefault="00CF500C">
      <w:pPr>
        <w:pStyle w:val="ConsPlusNormal0"/>
        <w:ind w:firstLine="540"/>
        <w:jc w:val="both"/>
      </w:pPr>
    </w:p>
    <w:p w:rsidR="00CF500C" w:rsidRDefault="00CF500C">
      <w:pPr>
        <w:pStyle w:val="ConsPlusNormal0"/>
        <w:ind w:firstLine="54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0"/>
      </w:pPr>
      <w:r>
        <w:t>Приложение N 1</w:t>
      </w:r>
    </w:p>
    <w:p w:rsidR="00CF500C" w:rsidRDefault="00DC7B9D">
      <w:pPr>
        <w:pStyle w:val="ConsPlusNormal0"/>
        <w:jc w:val="right"/>
      </w:pPr>
      <w:r>
        <w:t>к приказу Министерства труда</w:t>
      </w:r>
    </w:p>
    <w:p w:rsidR="00CF500C" w:rsidRDefault="00DC7B9D">
      <w:pPr>
        <w:pStyle w:val="ConsPlusNormal0"/>
        <w:jc w:val="right"/>
      </w:pPr>
      <w:r>
        <w:t>и социальной защиты</w:t>
      </w:r>
    </w:p>
    <w:p w:rsidR="00CF500C" w:rsidRDefault="00DC7B9D">
      <w:pPr>
        <w:pStyle w:val="ConsPlusNormal0"/>
        <w:jc w:val="right"/>
      </w:pPr>
      <w:r>
        <w:t>Российской Ф</w:t>
      </w:r>
      <w:r>
        <w:t>едерации</w:t>
      </w:r>
    </w:p>
    <w:p w:rsidR="00CF500C" w:rsidRDefault="00DC7B9D">
      <w:pPr>
        <w:pStyle w:val="ConsPlusNormal0"/>
        <w:jc w:val="right"/>
      </w:pPr>
      <w:r>
        <w:t>от 20 апреля 2022 г. N 223н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</w:pPr>
      <w:bookmarkStart w:id="1" w:name="P41"/>
      <w:bookmarkEnd w:id="1"/>
      <w:r>
        <w:t>ПОЛОЖЕНИЕ</w:t>
      </w:r>
    </w:p>
    <w:p w:rsidR="00CF500C" w:rsidRDefault="00DC7B9D">
      <w:pPr>
        <w:pStyle w:val="ConsPlusTitle0"/>
        <w:jc w:val="center"/>
      </w:pPr>
      <w:r>
        <w:t>ОБ ОСОБЕННОСТЯХ РАССЛЕДОВАНИЯ НЕСЧАСТНЫХ СЛУЧАЕВ</w:t>
      </w:r>
    </w:p>
    <w:p w:rsidR="00CF500C" w:rsidRDefault="00DC7B9D">
      <w:pPr>
        <w:pStyle w:val="ConsPlusTitle0"/>
        <w:jc w:val="center"/>
      </w:pPr>
      <w:r>
        <w:t>НА ПРОИЗВОДСТВЕ В ОТДЕЛЬНЫХ ОТРАСЛЯХ И ОРГАНИЗАЦИЯХ</w:t>
      </w:r>
    </w:p>
    <w:p w:rsidR="00CF500C" w:rsidRDefault="00CF50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5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25.04.2024 N 237н)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I. Общие положения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1. Положение об особенностях расследования несчастных случаев на производстве в отдельных отраслях и организациях (далее - Положение) устанавливает с учетом требований, определенных Трудовым </w:t>
      </w:r>
      <w:hyperlink r:id="rId1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(далее - Кодекс), особенности расследования несчастных случаев на про</w:t>
      </w:r>
      <w:r>
        <w:t xml:space="preserve">изводстве в отдельных отраслях и организациях, происшедших у работодателей (представителей нанимателей) с различными категориями работников (граждан), выполняющих работу, имеющую специфический характер труда, в том </w:t>
      </w:r>
      <w:r>
        <w:lastRenderedPageBreak/>
        <w:t>числе происшедших на находящихся в плаван</w:t>
      </w:r>
      <w:r>
        <w:t>ии рыбопромысловых и иных морских, речных и других судах, независимо от их отраслевой принадлежности; на объектах электроэнергетики и теплоснабжения; вследствие нарушений в работе, влияющих на обеспечение ядерной, радиационной и технической безопасности на</w:t>
      </w:r>
      <w:r>
        <w:t xml:space="preserve"> объектах использования атомной энергии; на объектах железнодорожного транспорта; в организациях с особым режимом охраны, обусловленным обеспечением государственной безопасности охраняемых объектов; в дипломатических представительствах и консульских учрежд</w:t>
      </w:r>
      <w:r>
        <w:t>ениях Российской Федерации, представительствах Российской Федерации при международных (межгосударственных, межправительственных) организациях; на находящихся в полете воздушных судах, а также происшедших со спортсменами &lt;1&gt;; гражданами, привлекаемыми к мер</w:t>
      </w:r>
      <w:r>
        <w:t>оприятиям по ликвидации последствий катастроф и других чрезвычайных ситуаций природного характера; дистанционными работниками &lt;2&gt;.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 первая статьи 348.1</w:t>
        </w:r>
      </w:hyperlink>
      <w:r>
        <w:t xml:space="preserve"> Трудового кодекса Российской Федерации (Собрание законодательства Российской Федерации, 2002, N </w:t>
      </w:r>
      <w:r>
        <w:t>1, ст. 3; 2012, N 10, ст. 1164).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 вторая статьи 312.1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50, ст. 8052).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2. Расследование несчастных случаев, происшедших с работниками организаций Российской Федерации (</w:t>
      </w:r>
      <w:r>
        <w:t xml:space="preserve">находящихся под юрисдикцией Российской Федерации), временно находившихся в служебной командировке на территории государств - участников Содружества Независимых Государств, осуществляется в соответствии с </w:t>
      </w:r>
      <w:hyperlink r:id="rId16" w:tooltip="&quot;Соглашение о порядке расследования несчастных случаев на производстве, происшедших с работниками при нахождении их вне государства проживания&quot; (Заключено в г. Москве 09.12.1994) {КонсультантПлюс}">
        <w:r>
          <w:rPr>
            <w:color w:val="0000FF"/>
          </w:rPr>
          <w:t>Соглашением</w:t>
        </w:r>
      </w:hyperlink>
      <w:r>
        <w:t xml:space="preserve"> </w:t>
      </w:r>
      <w:r>
        <w:t xml:space="preserve">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 </w:t>
      </w:r>
      <w:hyperlink r:id="rId17" w:tooltip="Постановление Правительства РФ от 26.06.1995 N 616 &quot;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июня 1995 г. N 616 "Об утверждении Соглашений о сотрудничестве, подписанных правительствами государств - участников Содру</w:t>
      </w:r>
      <w:r>
        <w:t>жества Независимых Государств 9 сентября и 9 декабря 1994 г. в г. Москве" (Собрание законодательства Российской Федерации, 1995, N 27, ст. 2584).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3. Расследование несчастных случаев, происшедших с работниками, являющимися гражданами одного из государств - членов Евразийского экономического сообщества, осуществляется в соответствии с </w:t>
      </w:r>
      <w:hyperlink r:id="rId18" w:tooltip="&quot;Соглашение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">
        <w:r>
          <w:rPr>
            <w:color w:val="0000FF"/>
          </w:rPr>
          <w:t>Соглашением</w:t>
        </w:r>
      </w:hyperlink>
      <w:r>
        <w:t xml:space="preserve">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</w:t>
      </w:r>
      <w:r>
        <w:t xml:space="preserve">ского сообщества, заключенным в г. Минске 31 мая 2013 г. и ратифицированным Федеральным </w:t>
      </w:r>
      <w:hyperlink r:id="rId19" w:tooltip="Федеральный закон от 04.11.2014 N 321-ФЗ &quot;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">
        <w:r>
          <w:rPr>
            <w:color w:val="0000FF"/>
          </w:rPr>
          <w:t>законом</w:t>
        </w:r>
      </w:hyperlink>
      <w:r>
        <w:t xml:space="preserve"> от 4 ноября 2014 г. N 321-ФЗ "О ратификации Соглашения</w:t>
      </w:r>
      <w:r>
        <w:t xml:space="preserve">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</w:t>
      </w:r>
      <w:r>
        <w:t>ского сообщества" (Собрание законодательства Российской Федерации, 2014, N 45, ст. 6131).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4. Острые или хронические профессиональные заболевания (отравления), в отношении которых имеются основания предполагать, что их возникновение обусловлено воздействием</w:t>
      </w:r>
      <w:r>
        <w:t xml:space="preserve"> </w:t>
      </w:r>
      <w:r>
        <w:lastRenderedPageBreak/>
        <w:t xml:space="preserve">вредных производственных факторов, подлежат расследованию в соответствии с </w:t>
      </w:r>
      <w:hyperlink r:id="rId20" w:tooltip="Постановление Правительства РФ от 15.12.2000 N 967 (ред. от 10.07.2020) &quot;Об утверждении Положения о расследовании и учете профессиональных заболеваний&quot; ------------ Утратил силу или отменен {КонсультантПлюс}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утвержденным постановлением Правительств</w:t>
      </w:r>
      <w:r>
        <w:t>а Российской Федерации от 15 декабря 2000 г. N 967 (Собрание законодательства Российской Федерации, 2000, N 52, ст. 5149; 2020, N 30, ст. 4898).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II. Особенности расследования несчастных случаев,</w:t>
      </w:r>
    </w:p>
    <w:p w:rsidR="00CF500C" w:rsidRDefault="00DC7B9D">
      <w:pPr>
        <w:pStyle w:val="ConsPlusTitle0"/>
        <w:jc w:val="center"/>
      </w:pPr>
      <w:r>
        <w:t>происшедших в отдельных отраслях и организациях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bookmarkStart w:id="2" w:name="P61"/>
      <w:bookmarkEnd w:id="2"/>
      <w:r>
        <w:t>5. Расследо</w:t>
      </w:r>
      <w:r>
        <w:t>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&lt;3&gt; к категории легких, происшедших на находящихся в плавании рыбопромысловых и</w:t>
      </w:r>
      <w:r>
        <w:t>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выборного органа первичной профсоюзной организации или иного представительного орган</w:t>
      </w:r>
      <w:r>
        <w:t>а работников (при наличии такого представительного органа), члена судового комитета (комиссии) по охране труда (при наличии судового комитета (комиссии)), при отсутствии представительного органа и (или) судового комитета (комиссии) по охране труда - предст</w:t>
      </w:r>
      <w:r>
        <w:t>авителя судовой команды. Комиссию возглавляет капитан судна. Состав комиссии (включающий председателя комиссии и членов комиссии) должен состоять из нечетного числа членов и утверждаться приказом (распоряжением) капитана судна.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</w:t>
      </w:r>
      <w:r>
        <w:t>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&lt;3&gt; Согласно медицинскому </w:t>
      </w:r>
      <w:hyperlink r:id="rId21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несчастного случая на производств</w:t>
      </w:r>
      <w:r>
        <w:t>е и степени их тяжести (учетная форма 315/у), форма которого утверждена приказом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</w:t>
      </w:r>
      <w:r>
        <w:t>роизводстве" (зарегистрирован Министерством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При несчастных случаях, происшедших на находящихся в плавании рыбопромысловых или иных морских, речных и других судах, заключение о характере</w:t>
      </w:r>
      <w:r>
        <w:t xml:space="preserve"> полученных повреждений здоровья пострадавшего в результате несчастного случая и степени их тяжести может выдаваться судовым врачом.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6. Расследование несчастных случаев, происшедших вне судна (морского, речного, рыбопромыслового) при выполнении членами эки</w:t>
      </w:r>
      <w:r>
        <w:t>пажа работ по поручению командного состава судна или судовладельца, а также в случае нахождения членов экипажа на берегу в период отдыха, организованного администрацией судна или судовладельцем, во время стоянки судна в порту (юрисдикции Российской Федерац</w:t>
      </w:r>
      <w:r>
        <w:t xml:space="preserve">ии или иностранных государств), проводится комиссиями, формируемыми работодателем (его представителем) в соответствии с требованиями </w:t>
      </w:r>
      <w:hyperlink r:id="rId2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первой</w:t>
        </w:r>
      </w:hyperlink>
      <w:r>
        <w:t xml:space="preserve"> и </w:t>
      </w:r>
      <w:hyperlink r:id="rId2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второй статьи 229</w:t>
        </w:r>
      </w:hyperlink>
      <w:r>
        <w:t xml:space="preserve"> Кодекса с учетом особенностей, определенных </w:t>
      </w:r>
      <w:hyperlink w:anchor="P61" w:tooltip="5.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&lt;3&gt; к категории легких, происшедших на находящихся в плавании рыбопромыс">
        <w:r>
          <w:rPr>
            <w:color w:val="0000FF"/>
          </w:rPr>
          <w:t>пунктом 5</w:t>
        </w:r>
      </w:hyperlink>
      <w:r>
        <w:t xml:space="preserve"> и </w:t>
      </w:r>
      <w:hyperlink w:anchor="P67" w:tooltip="7. Расследование групповых несчастных случаев (два человека и более)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&lt;4&gt; к категории тяжелых, либо поги">
        <w:r>
          <w:rPr>
            <w:color w:val="0000FF"/>
          </w:rPr>
          <w:t>7</w:t>
        </w:r>
      </w:hyperlink>
      <w:r>
        <w:t xml:space="preserve">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3" w:name="P67"/>
      <w:bookmarkEnd w:id="3"/>
      <w:r>
        <w:t xml:space="preserve">7. Расследование </w:t>
      </w:r>
      <w:r>
        <w:t>групповых несчастных случаев (два человека и более),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&lt;4&gt; к категории тяжелых, либо погибли, несчастн</w:t>
      </w:r>
      <w:r>
        <w:t>ых случаев, в результате которых пострадавшими были получены повреждения здоровья, относящиеся в соответствии с установленными квалифицирующими признаками &lt;4&gt; к категории тяжелых (далее - тяжелый несчастный случай), несчастных случаев, в результате которых</w:t>
      </w:r>
      <w:r>
        <w:t xml:space="preserve"> наступила смерть пострадавших (далее - несчастный случай со смертельным исходом),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</w:t>
      </w:r>
      <w:r>
        <w:t>и работодателем (судовладельцем)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Федерации, на территории которого зарегистрирован работодатель (судовладелец), в со</w:t>
      </w:r>
      <w:r>
        <w:t xml:space="preserve">став которых наряду с лицами, указанными в </w:t>
      </w:r>
      <w:hyperlink w:anchor="P61" w:tooltip="5.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&lt;3&gt; к категории легких, происшедших на находящихся в плавании рыбопромыс">
        <w:r>
          <w:rPr>
            <w:color w:val="0000FF"/>
          </w:rPr>
          <w:t>абзаце первом пункта 5</w:t>
        </w:r>
      </w:hyperlink>
      <w:r>
        <w:t xml:space="preserve"> Положения, включаются также специалист по охране труда или лицо, назначенное приказом работодателя (его представителя) ответственным за организацию работы</w:t>
      </w:r>
      <w:r>
        <w:t xml:space="preserve"> по охране труда, представители органа исполнительной власти субъекта Российской Федерации в области охраны труда или органа местного самоуправления (по согласованию), исполнительного органа страховщика, представитель территориального объединения организац</w:t>
      </w:r>
      <w:r>
        <w:t>ий профсоюзов или общероссийского профессионального союза (по согласованию), а также, при необходимости, с привлечением на основании решения руководителя Федеральной службы по труду и занятости - главного государственного инспектора труда Российской Федера</w:t>
      </w:r>
      <w:r>
        <w:t>ции, его заместителя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главного государственного инспектора труда, госуда</w:t>
      </w:r>
      <w:r>
        <w:t xml:space="preserve">рственного инспектора труда государственной инспекции труда в субъекте Российской Федерации, на территории которого фактически осуществляет свою деятельность работодатель (судовладелец) и (или) на территории которого зарегистрировано судно (осуществляется </w:t>
      </w:r>
      <w:r>
        <w:t>стоянка судна в порту).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&lt;4&gt; Согласно медицинскому </w:t>
      </w:r>
      <w:hyperlink r:id="rId24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</w:t>
      </w:r>
      <w:r>
        <w:t>вшего в результате несчастного случая на производстве и степени их тяжести (учетная форма 315/у), форма которого утверждена приказом Министерства здравоохранения и социального развития Российской Федерации от 15 апреля 2005 г. N 275 "О формах документов, н</w:t>
      </w:r>
      <w:r>
        <w:t>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8. Подписи лиц, проводивших расследование несчастных случаев на производстве, указанных в</w:t>
      </w:r>
      <w:r>
        <w:t xml:space="preserve"> </w:t>
      </w:r>
      <w:hyperlink w:anchor="P61" w:tooltip="5.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&lt;3&gt; к категории легких, происшедших на находящихся в плавании рыбопромыс">
        <w:r>
          <w:rPr>
            <w:color w:val="0000FF"/>
          </w:rPr>
          <w:t>абзаце первом пункта 5</w:t>
        </w:r>
      </w:hyperlink>
      <w:r>
        <w:t xml:space="preserve"> Положения, заверяются судовой печатью (при наличии печати).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9. Работодатель (его представитель) в течение трех календарных дней после получения материалов расследования по несчастным случаям, прои</w:t>
      </w:r>
      <w:r>
        <w:t>сшедших на находящихся в плавании рыбопромысловых или иных морских, речных и других судах, независимо от их отраслевой принадлежности, обязан вручить (направить) один экземпляр утвержденного им акта о несчастном случае на производстве пострадавшему (его за</w:t>
      </w:r>
      <w:r>
        <w:t xml:space="preserve">конному представителю или иному доверенному лицу), а при несчастном случае на производстве со смертельным исходом - лицам, состоявшим на иждивении погибшего, либо лицам, состоявшим с ним в близком родстве или свойстве (их законному представителю или иному </w:t>
      </w:r>
      <w:r>
        <w:t>доверенному лицу), по их требованию.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10. Расследование групповых несчастных случаев (два человека и более),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</w:t>
      </w:r>
      <w:r>
        <w:t>знаками &lt;5&gt; к категории тяжелых, либо погибли, тяжелых несчастных случаев, несчастных случаев со смертельным исходом, происшедших: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&lt;5&gt; Согласно медицинскому </w:t>
      </w:r>
      <w:hyperlink r:id="rId25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несчастного случая на производстве и степени их тяжести (учетная форма 315/у), форма которого утверждена приказом Министерства здр</w:t>
      </w:r>
      <w:r>
        <w:t>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</w:t>
      </w:r>
      <w:r>
        <w:t>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а) на объектах электроэнергетики и теплоснабжения, а также при осуществлении эксплуатации энергопринимающих установок потребителей электрической энергии, за исключением потребителей электрической энергии, деятельность которых связана с эк</w:t>
      </w:r>
      <w:r>
        <w:t xml:space="preserve">сплуатацией энергопринимающих устройств, использующихся для бытовых нужд, а также других энергопринимающих устройств, суммарная максимальная мощность которых не превышает 150 киловатт с номинальным напряжением до 1000 вольт и которые присоединены к одному </w:t>
      </w:r>
      <w:r>
        <w:t xml:space="preserve">источнику электроснабжения, проводится комиссиями, формируемыми в соответствии с требованиями </w:t>
      </w:r>
      <w:hyperlink r:id="rId2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 с участием представителя территориального органа федерального органа исполнительной власти, осуществляющего функции по федеральному государственному энергетическому надзору;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б) на объектах использования атомной энергии вследствие нарушений в работе, влияющих на обеспечение ядерной, радиационной и технической безопасности, проводится комиссиями, формируемыми в соответствии с </w:t>
      </w:r>
      <w:hyperlink r:id="rId2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двенадцатой статьи 229</w:t>
        </w:r>
      </w:hyperlink>
      <w:r>
        <w:t xml:space="preserve"> Кодекса и Положения с участием представителя территориаль</w:t>
      </w:r>
      <w:r>
        <w:t>ного объединения организаций профсоюзов или общероссийского профессионального союза (по согласованию);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в) на объектах железнодорожного транспорта, расположенных и действующих в административных границах соответствующего структурного подразделения, отделени</w:t>
      </w:r>
      <w:r>
        <w:t xml:space="preserve">я, территориального управления филиала железнодорожной организации, проводится комиссиями, формируемыми в соответствии с требованиями </w:t>
      </w:r>
      <w:hyperlink r:id="rId2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 руководителями этих структурных подразделений, отделений, филиалов (при наличии соответствующих полномочий), с работниками которых произ</w:t>
      </w:r>
      <w:r>
        <w:t>ошел несчастный случай, и возглавляемыми государственным инспектором труда государственной инспекции труда в субъекте Российской Федерации, на территории которого расположено структурное подразделение, отделение, филиал, с участием представителей территори</w:t>
      </w:r>
      <w:r>
        <w:t>альных объединений отраслевого профсоюза и руководителей соответствующих отраслевых и региональных органов управления железнодорожного транспорта;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г) в организациях с особым режимом охраны, обусловленным обеспечением государственной безопасности охраняемых объектов, проводится комиссиями, формируемыми в соответствии с требованиями </w:t>
      </w:r>
      <w:hyperlink r:id="rId2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 с учетом особых требований, связанных с защитой государственной тайны, установленных</w:t>
      </w:r>
      <w:r>
        <w:t xml:space="preserve"> федеральными законами и иными нормативными правовыми актами (в том числе соответствующий допуск у членов комиссии, включая председателя комиссии, работа комиссии в назначенное время);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д) в дипломатических представительствах и консульских учреждениях Росси</w:t>
      </w:r>
      <w:r>
        <w:t>йской Федерации, представительствах Российской Федерации при международных (межгосударственных, межправительственных) организациях, а также представительствах федеральных органов исполнительной власти и государственных учреждений Российской Федерации за гр</w:t>
      </w:r>
      <w:r>
        <w:t xml:space="preserve">аницей, с гражданами Российской Федерации, проводится комиссиями, формируемыми в соответствии с требованиями </w:t>
      </w:r>
      <w:hyperlink r:id="rId3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первой статьи 229</w:t>
        </w:r>
      </w:hyperlink>
      <w:r>
        <w:t xml:space="preserve"> Кодекса и возглавляемыми руководителями соответствующих представительств (консульств). Подписи лиц, проводивших расследование указанных несчастных случаев на</w:t>
      </w:r>
      <w:r>
        <w:t xml:space="preserve"> производстве, заверяются печатью соответствующего представительства (консульства) (при наличии печати).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</w:t>
      </w:r>
      <w:r>
        <w:t>оответствии с законодательством государства, гражданами которого они являются, если международным договором не предусмотрено иное;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е) на находящихся в полете воздушных судах проводится комиссиями, формируемыми в соответствии с требованиями </w:t>
      </w:r>
      <w:hyperlink r:id="rId3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 работодателем или его полномоч</w:t>
      </w:r>
      <w:r>
        <w:t>ным представителем и возглавляемым государственным инспектором труда в субъекте Российской Федерации, на территории которого расположено структурное подразделение, отделение, филиал (при наличии соответствующих полномочий) авиационной организации, с участи</w:t>
      </w:r>
      <w:r>
        <w:t>ем представителя территориального объединения организаций профсоюзов и, при необходимости, руководителя соответствующего органа управления воздушного транспорта, а также, при необходимости, с привлечением на основании решения руководителя Федеральной служб</w:t>
      </w:r>
      <w:r>
        <w:t>ы по труду и занятости - главного государственного инспектора труда Российской Федерации, его заместителя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</w:t>
      </w:r>
      <w:r>
        <w:t>дарственного контроля (надзора), - главного государственного инспектора труда, государственного инспектора труда государственной инспекции труда в субъекте Российской Федерации, на территории которого осуществлена посадка воздушного судна и (или) куда впер</w:t>
      </w:r>
      <w:r>
        <w:t>вые обратился за медицинской помощью пострадавший;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ж) с гражданами, привлекаемыми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в соответствии с тре</w:t>
      </w:r>
      <w:r>
        <w:t xml:space="preserve">бованиями </w:t>
      </w:r>
      <w:hyperlink r:id="rId3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второй статьи 229</w:t>
        </w:r>
      </w:hyperlink>
      <w:r>
        <w:t xml:space="preserve"> </w:t>
      </w:r>
      <w:r>
        <w:t>Кодекса органами или организациями, осуществляющими привлечение граждан к мероприятиям по ликвидации последствий катастроф и других чрезвычайных ситуаций природного характера, с участием должностных лиц территориальных органов Министерства Российской Федер</w:t>
      </w:r>
      <w:r>
        <w:t>ации по делам гражданской обороны, чрезвычайным ситуациям и ликвидации последствий стихийных бедствий;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з) с дистанционными работниками &lt;6&gt; проводится комиссиями, формируемыми в соответствии с требованиями </w:t>
      </w:r>
      <w:hyperlink r:id="rId3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 работодателем или его полномочным представителем по месту происше</w:t>
      </w:r>
      <w:r>
        <w:t>ствия (при условии, что работодатель зарегистрирован в субъекте Российской Федерации, где произошел несчастный случай с дистанционным работником &lt;6&gt;). Если несчастный случай с дистанционным работником &lt;6&gt; произошел в субъекте Российской Федерации, отличном</w:t>
      </w:r>
      <w:r>
        <w:t xml:space="preserve"> от места регистрации работодателя, расследование несчастного случая проводится комиссиями,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</w:t>
      </w:r>
      <w:r>
        <w:t>ой Федерации, на территории которого зарегистрирован работодатель, при необходимости, с привлечением на основании решения руководителя Федеральной службы по труду и занятости - главного государственного инспектора труда Российской Федерации, его заместител</w:t>
      </w:r>
      <w:r>
        <w:t>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главного государственного инспектора труда, государственного инспекто</w:t>
      </w:r>
      <w:r>
        <w:t>ра труда государственной инспекции труда в субъекте Российской Федерации, на территории которого произошел несчастный случай.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 первая статьи 312.1</w:t>
        </w:r>
      </w:hyperlink>
      <w:r>
        <w:t xml:space="preserve"> Трудового кодекса Российской Федерации (Собрание законодательства Российской Федерации, 2002, N 1, ст</w:t>
      </w:r>
      <w:r>
        <w:t>. 3; 2012, N 50, ст. 8052).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11. Расследование несчастных случаев с работниками религиозных организаций проводится комиссиями, формируемыми работодателем (его представителем) в соответствии с </w:t>
      </w:r>
      <w:hyperlink r:id="rId3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частями первой</w:t>
        </w:r>
      </w:hyperlink>
      <w:r>
        <w:t xml:space="preserve"> и </w:t>
      </w:r>
      <w:hyperlink r:id="rId3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второй статьи 229</w:t>
        </w:r>
      </w:hyperlink>
      <w:r>
        <w:t xml:space="preserve"> Кодекса.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Несчастные случаи на производстве, происшедшие с работниками религиозных организаций, ре</w:t>
      </w:r>
      <w:r>
        <w:t>гистрируются соответствующими религиозными организациями (объединениями), прошедшими государственную регистрацию и выступающими по отношению к пострадавшему в качестве работодателя.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12. Расследование несчастных случаев, происшедших с работниками и другими </w:t>
      </w:r>
      <w:r>
        <w:t>лицами, участвующими в производственной деятельности работодателя (в том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</w:t>
      </w:r>
      <w:r>
        <w:t>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при следовании к месту выполнения работы и</w:t>
      </w:r>
      <w:r>
        <w:t xml:space="preserve">ли с работы на транспортном средстве сторонней организации, предоставившей его на основании договора с работодателем (его представителем), проводится в соответствии с требованиями </w:t>
      </w:r>
      <w:hyperlink r:id="rId3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первой</w:t>
        </w:r>
      </w:hyperlink>
      <w:r>
        <w:t xml:space="preserve"> и </w:t>
      </w:r>
      <w:hyperlink r:id="rId3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второй статьи 229</w:t>
        </w:r>
      </w:hyperlink>
      <w:r>
        <w:t xml:space="preserve"> Кодекса и других требований </w:t>
      </w:r>
      <w:hyperlink r:id="rId3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>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4" w:name="P91"/>
      <w:bookmarkEnd w:id="4"/>
      <w:r>
        <w:t xml:space="preserve">13. Несчастные случаи, происшедшие со спортсменами &lt;7&gt; во время подготовки к спортивным соревнованиям или участия в спортивных соревнованиях, независимо от количества пострадавших и тяжести полученных ими повреждений, расследуются комиссиями, формируемыми </w:t>
      </w:r>
      <w:r>
        <w:t xml:space="preserve">и возглавляемыми работодателями (их представителями) в соответствии с требованиями </w:t>
      </w:r>
      <w:hyperlink r:id="rId4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первой статьи 229</w:t>
        </w:r>
      </w:hyperlink>
      <w:r>
        <w:t xml:space="preserve">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&lt;7&gt;.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</w:t>
      </w:r>
      <w:r>
        <w:t>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4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 первая с</w:t>
        </w:r>
        <w:r>
          <w:rPr>
            <w:color w:val="0000FF"/>
          </w:rPr>
          <w:t>татьи 348.1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2012, N 10, ст. 1164).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Несчастные случаи, происшедшие со спортсменами &lt;7&gt;, а также тренерами &lt;7&gt;, специалистами и другими работниками при</w:t>
      </w:r>
      <w:r>
        <w:t xml:space="preserve"> осуществлении иных действий, обусловленных трудовыми отношениями с работодателем или совершаемых в его интересах, расследуются в порядке, установленном </w:t>
      </w:r>
      <w:hyperlink r:id="rId4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в зависимости от количества пострадавших и характера полученных ими повреждений здоровья.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Несчастные случаи, происшедшие с лицами, ука</w:t>
      </w:r>
      <w:r>
        <w:t xml:space="preserve">занными в </w:t>
      </w:r>
      <w:hyperlink r:id="rId4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 227</w:t>
        </w:r>
      </w:hyperlink>
      <w:r>
        <w:t xml:space="preserve"> Кодекса, кото</w:t>
      </w:r>
      <w:r>
        <w:t xml:space="preserve">рые были направлены для участия в спортивном или ином подобном мероприятии по распоряжению своего работодателя (его представителя), расследуются в порядке, установленном </w:t>
      </w:r>
      <w:hyperlink r:id="rId4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14. Несчастные случаи, происшедшие со спортсменами &lt;7&gt; во время подготовки к спортивным соревнованиям или участия в </w:t>
      </w:r>
      <w:r>
        <w:t>спортивных соревнованиях (</w:t>
      </w:r>
      <w:hyperlink w:anchor="P91" w:tooltip="13. Несчастные случаи, происшедшие со спортсменами &lt;7&gt; во время подготовки к спортивным соревнованиям или участия в спортивных соревнованиях, независимо от количества пострадавших и тяжести полученных ими повреждений, расследуются комиссиями, формируемыми и во">
        <w:r>
          <w:rPr>
            <w:color w:val="0000FF"/>
          </w:rPr>
          <w:t>абзац первый пункта 13</w:t>
        </w:r>
      </w:hyperlink>
      <w:r>
        <w:t xml:space="preserve">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</w:r>
      <w:hyperlink w:anchor="P617" w:tooltip="АКТ N ___________">
        <w:r>
          <w:rPr>
            <w:color w:val="0000FF"/>
          </w:rPr>
          <w:t>форме N 3</w:t>
        </w:r>
      </w:hyperlink>
      <w:r>
        <w:t>, предусмотренной приложением N 2 к настоящему приказу (далее - акт формы Н-1ПС).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Акт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составляется комиссией, проводившей расследование несчастного слу</w:t>
      </w:r>
      <w:r>
        <w:t>чая на производстве, в двух экземплярах,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застрахованным составляется дополнительный э</w:t>
      </w:r>
      <w:r>
        <w:t xml:space="preserve">кземпляр акта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. При групповом несчастном случае на производстве акты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составляются на каждого пострадавшего отдельно.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Акты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подписываются всеми лицами, проводившими в порядке, установленном </w:t>
      </w:r>
      <w:hyperlink r:id="rId4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расследование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15. Содержание акта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должно соответствовать выводам ком</w:t>
      </w:r>
      <w:r>
        <w:t>иссии или государственного инспектора труда, проводивших расследование несчастного случая на производстве. В акте подробно излагаются обстоятельства и причины несчастного случая, а также указываются лица, допустившие нарушения требований охраны труда и (ил</w:t>
      </w:r>
      <w:r>
        <w:t>и) иных федеральных законов и нормативных правовых актов, устанавливающих требования безопасности в соответствующей сфере деятельности.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16. По тяжелым несчастным случаям на производстве и несчастным случаям на производстве со смертельным исходом, происшедш</w:t>
      </w:r>
      <w:r>
        <w:t xml:space="preserve">им со спортсменами &lt;8&gt; во время подготовки к спортивным соревнованиям или участия в спортивных соревнованиях, копии актов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и материалов расследования в течение трех календарных дней после их утве</w:t>
      </w:r>
      <w:r>
        <w:t xml:space="preserve">рждения направляются председателем комиссии в соответствующую прокуратуру и государственную инспекцию труда. Копии актов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по указанным случаям направляются также в центральный аппарат Федеральной</w:t>
      </w:r>
      <w:r>
        <w:t xml:space="preserve"> службы по труду и занятости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спорта, и соответствующее территориальное о</w:t>
      </w:r>
      <w:r>
        <w:t xml:space="preserve">бъединение организаций профессиональных союзов. При страховых случаях третий экземпляр акта </w:t>
      </w:r>
      <w:hyperlink w:anchor="P617" w:tooltip="АКТ N ___________">
        <w:r>
          <w:rPr>
            <w:color w:val="0000FF"/>
          </w:rPr>
          <w:t>формы Н-1ПС</w:t>
        </w:r>
      </w:hyperlink>
      <w:r>
        <w:t xml:space="preserve">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(по месту регистрации работодателя в качестве страхователя).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&lt;8</w:t>
      </w:r>
      <w:r>
        <w:t xml:space="preserve">&gt; </w:t>
      </w:r>
      <w:hyperlink r:id="rId4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 первая статьи 348.1</w:t>
        </w:r>
      </w:hyperlink>
      <w:r>
        <w:t xml:space="preserve"> Трудов</w:t>
      </w:r>
      <w:r>
        <w:t>ого кодекса Российской Федерации (Собрание законодательства Российской Федерации, 2002, N 1, ст. 3; 2012, N 10, ст. 1164).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17. Групповые несчастные случаи, в результате которых один или несколько пострадавших получили повреждения здоровья, относящиеся в с</w:t>
      </w:r>
      <w:r>
        <w:t>оответствии с установленными квалифицирующими признаками &lt;9&gt; к категории тяжелых, либо погибли,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</w:t>
      </w:r>
      <w:r>
        <w:t xml:space="preserve">а, расследуются в порядке, установленном </w:t>
      </w:r>
      <w:hyperlink r:id="rId4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</w:t>
      </w:r>
      <w:r>
        <w:t xml:space="preserve">оложением, государственными инспекторами труда на основании заявления пострадавшего (его законного представителя или иного доверенного лица), а при несчастном случае со смертельным исходом - лица, состоявшего на иждивении погибшего, либо лица, состоявшего </w:t>
      </w:r>
      <w:r>
        <w:t>с ним в близком родстве или свойстве (их законного представителя или иного доверенного лица), а также на основании информации правоохранительных органов, органов исполнительной власти, профсоюзов и исполнительного органа страховщика. По результатам расслед</w:t>
      </w:r>
      <w:r>
        <w:t xml:space="preserve">ования составляется заключение государственного инспектора труда по </w:t>
      </w:r>
      <w:hyperlink w:anchor="P1436" w:tooltip="ЗАКЛЮЧЕНИЕ">
        <w:r>
          <w:rPr>
            <w:color w:val="0000FF"/>
          </w:rPr>
          <w:t>форме N 7</w:t>
        </w:r>
      </w:hyperlink>
      <w:r>
        <w:t>, предусмотренной приложением N 2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&lt;9&gt; Согласно медицинскому </w:t>
      </w:r>
      <w:hyperlink r:id="rId48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несчастного случая на производстве и степени их тяжести (учетная ф</w:t>
      </w:r>
      <w:r>
        <w:t>орма 315/у), форма которого утверждена приказом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</w:t>
      </w:r>
      <w:r>
        <w:t>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Если в ходе расследования несчастного случая, происшедшего с лицом, в том числе иностранным гражданином, выполнявшим работы на основании договора гражданско-правового характе</w:t>
      </w:r>
      <w:r>
        <w:t xml:space="preserve">ра, были установлены содержащиеся в </w:t>
      </w:r>
      <w:hyperlink r:id="rId4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первой статьи 15</w:t>
        </w:r>
      </w:hyperlink>
      <w:r>
        <w:t xml:space="preserve"> Кодекса признаки трудовых отношений, дающие основания полагать, что указанным договором фактически регулировались трудовые отношения пострадавшего с работодателем, то материалы расследования несчастного случая, включая заключение г</w:t>
      </w:r>
      <w:r>
        <w:t xml:space="preserve">осударственного инспектора труда,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</w:t>
      </w:r>
      <w:hyperlink r:id="rId5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статьи 19.1</w:t>
        </w:r>
      </w:hyperlink>
      <w:r>
        <w:t xml:space="preserve"> Кодекса. О направлении материалов в суд государственный инспектор труда в суточный ср</w:t>
      </w:r>
      <w:r>
        <w:t>ок в письменном виде уведомляет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 (их з</w:t>
      </w:r>
      <w:r>
        <w:t>аконного представителя или иное доверенное лицо).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18. Расследование обстоятельств происшест</w:t>
      </w:r>
      <w:r>
        <w:t>вия, дающего основания предполагать гибель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</w:t>
      </w:r>
      <w:r>
        <w:t xml:space="preserve"> совершаемых в его интересах, в результате несчастного случая (далее - происшествие), происшедшего в отдаленных и труднодоступных местах, включая работы вахтовым методом, в том числе труднодоступные станции и обсерватории, геологоразведочные и иные экспеди</w:t>
      </w:r>
      <w:r>
        <w:t xml:space="preserve">ции и отряды, буровые платформы на шельфе морей, при нахождении судна (морского, речного, рыбопромыслового) в плавании, проводится в порядке, установленном </w:t>
      </w:r>
      <w:hyperlink r:id="rId5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комиссиями, формируемыми в соответствии с требованиями </w:t>
      </w:r>
      <w:hyperlink r:id="rId5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второй статьи 229</w:t>
        </w:r>
      </w:hyperlink>
      <w:r>
        <w:t xml:space="preserve"> Кодекса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Результаты расследования обстоятельств происшествия оформляются </w:t>
      </w:r>
      <w:r>
        <w:t xml:space="preserve">комиссией актом о расследовании обстоятельств происшествия, предполагающего гибель работника в результате несчастного случая, по </w:t>
      </w:r>
      <w:hyperlink w:anchor="P1292" w:tooltip="АКТ">
        <w:r>
          <w:rPr>
            <w:color w:val="0000FF"/>
          </w:rPr>
          <w:t>форме N 6</w:t>
        </w:r>
      </w:hyperlink>
      <w:r>
        <w:t>, предусмотренной приложением N 2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Оформленный и подписанный</w:t>
      </w:r>
      <w:r>
        <w:t xml:space="preserve"> всеми членами комиссии (включая председателя комиссии) акт о расследовании обстоятельств происшествия, предполагающего гибель работника в результате несчастного случая, вместе с другими материалами расследования направляется председателем комиссии в соотв</w:t>
      </w:r>
      <w:r>
        <w:t>етствующий орган прокуратуры, а их копии - в государственную инспекцию труда.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Решение о квалификации и оформлении происшествия как несчастного случая (связанного или не связанного с производством) принимается соответствующей государственной инспекцией труд</w:t>
      </w:r>
      <w:r>
        <w:t xml:space="preserve">а с учетом полученных в ходе его расследования сведений после принятия в установленном порядке &lt;10&gt; решения о признании пропавшего лица умершим с оформлением заключения государственного инспектора труда по </w:t>
      </w:r>
      <w:hyperlink w:anchor="P1436" w:tooltip="ЗАКЛЮЧЕНИЕ">
        <w:r>
          <w:rPr>
            <w:color w:val="0000FF"/>
          </w:rPr>
          <w:t xml:space="preserve">форме </w:t>
        </w:r>
        <w:r>
          <w:rPr>
            <w:color w:val="0000FF"/>
          </w:rPr>
          <w:t>N 7</w:t>
        </w:r>
      </w:hyperlink>
      <w:r>
        <w:t>, предусмотренной приложением N 2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5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Статья 45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2016, N</w:t>
      </w:r>
      <w:r>
        <w:t xml:space="preserve"> 14, ст. 1909).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19. При возникновении обстоятельств, объективно препятствующих завершению расследования несчастного случая, происшедшего в отдельных отраслях и организациях, в установленные </w:t>
      </w:r>
      <w:hyperlink r:id="rId5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229.1</w:t>
        </w:r>
      </w:hyperlink>
      <w:r>
        <w:t xml:space="preserve"> Кодекса сроки, в том числе по причинам отдаленности и труднодоступности места происше</w:t>
      </w:r>
      <w:r>
        <w:t>ствия (в том числе труднодоступные станции и обсерватории, геологоразведочные и иные экспедиции и отряды, буровые платформы на шельфе морей, при выполнении отдельных работ за границей, включая международные перевозки, нахождении судна (морского, речного, р</w:t>
      </w:r>
      <w:r>
        <w:t xml:space="preserve">ыбопромыслового) в плавании), а также при необходимости дополнительного получения соответствующих медицинских и иных документов и заключений, сроки расследования несчастного случая могут быть продлены письменным решением председателя комиссии, но не более </w:t>
      </w:r>
      <w:r>
        <w:t>чем на 15 календарных дней.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Решение о дополнительном продлении срока расследования несчастного случая при обстоятельствах, определенных </w:t>
      </w:r>
      <w:hyperlink r:id="rId5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третьей статьи 229.1</w:t>
        </w:r>
      </w:hyperlink>
      <w:r>
        <w:t xml:space="preserve"> Кодекса,</w:t>
      </w:r>
      <w:r>
        <w:t xml:space="preserve"> осуществляется руководителем органа, представителем которого является должностное лицо, возглавляющее комиссию.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О принятом решении председателя комиссии или руководителя органа, представителем которого является должностное лицо, возглавляющее комиссию, о </w:t>
      </w:r>
      <w:r>
        <w:t xml:space="preserve">продлении сроков расследования несчастного случая, происшедшего в отдельных отраслях и организациях, с указанием обстоятельств, объективно препятствующих завершению расследования несчастного случая в установленные </w:t>
      </w:r>
      <w:hyperlink r:id="rId5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229.1</w:t>
        </w:r>
      </w:hyperlink>
      <w:r>
        <w:t xml:space="preserve"> Кодекса сроки, члены комиссии, пострадавший (его законный пред</w:t>
      </w:r>
      <w:r>
        <w:t>ставитель или иное доверенное лицо), а при несчастном случае со смертельным исходом - лицо, состоявшее на иждивении погибшего в результате несчастного случая, либо лицо, состоявшее с ним в близком родстве или свойстве (их законный представитель или иное до</w:t>
      </w:r>
      <w:r>
        <w:t>веренное лицо) должны быть уведомлены письменно в течение 24 часов после принятия такого решения членом комиссии, обеспечивающим организацию работы комиссии, оформление материалов и заполнение форм документов расследования несчастного случая (специалист по</w:t>
      </w:r>
      <w:r>
        <w:t xml:space="preserve"> охране труда или лицо, назначенное ответственным за организацию работы по охране труда приказом (распоряжением) работодателя), посредством направления уведомления почтовой или факсимильной или телефонной связью, электронной почтой.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 Отдельные особеннос</w:t>
      </w:r>
      <w:r>
        <w:t>ти проведения расследования несчастных случаев государственными инспекторами труда, учитывающие особенности расследования несчастных случаев на производстве в отдельных отраслях и организациях: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20.1. При наличии основания, предусмотренного </w:t>
      </w:r>
      <w:hyperlink r:id="rId5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229.3</w:t>
        </w:r>
      </w:hyperlink>
      <w:r>
        <w:t xml:space="preserve"> Кодекса и Положением, государственны</w:t>
      </w:r>
      <w:r>
        <w:t>й инспектор труда проводит расследование несчастного случая, о чем издается соответствующее решение.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Проведение расследований несчастных случаев государственным инспектором труда, при наличии основания, предусмотренного </w:t>
      </w:r>
      <w:hyperlink r:id="rId5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229.3</w:t>
        </w:r>
      </w:hyperlink>
      <w:r>
        <w:t xml:space="preserve"> Кодекса и Положением, организуется в соответствии с пору</w:t>
      </w:r>
      <w:r>
        <w:t>чением руководителя Федеральной службы по труду и занятости - главного государственного инспектора труда Российской Федерации, его заместителя, руководителя структурного подразделения Федеральной службы по труду и занятости, на которое возложены функции по</w:t>
      </w:r>
      <w:r>
        <w:t xml:space="preserve"> организации и осуществлению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- главного государственного инспектора труда, а также руководителя </w:t>
      </w:r>
      <w:r>
        <w:t>территориального органа - главного государственного инспектора труда в субъекте Российской Федерации, его заместителя, на основании которого издается соответствующее решение.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В решении о проведении расследования несчастного случая государственным инспектор</w:t>
      </w:r>
      <w:r>
        <w:t>ом труда, оформляемого на бланке Федеральной службы по труду и занятости, его территориального органа, указываются: дата, время и место его издания; дата начала проведения расследования; кем оно издано; основание для организации расследования несчастного с</w:t>
      </w:r>
      <w:r>
        <w:t xml:space="preserve">лучая; пункт, часть, статья </w:t>
      </w:r>
      <w:hyperlink r:id="rId5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Положения, на о</w:t>
      </w:r>
      <w:r>
        <w:t>сновании которых организуется расследование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20.2. Копия решения о проведении расследования несчастного случая государственным инспектором труда незамедлительно, но не позднее окончания дня издания решения, направляется в центральный апп</w:t>
      </w:r>
      <w:r>
        <w:t>арат Федеральной службы по труду и занятости.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О принятом решении о проведении расследования государственный инспектор труда в суточный срок в письменном виде уведомляет работодателя (его представителя) и пострадавшего (его законного представителя или иное </w:t>
      </w:r>
      <w:r>
        <w:t>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 (их законного представителя или иное доверенное лицо).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20.3. При отсутствии основания, пр</w:t>
      </w:r>
      <w:r>
        <w:t xml:space="preserve">едусмотренного </w:t>
      </w:r>
      <w:hyperlink r:id="rId6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229.3</w:t>
        </w:r>
      </w:hyperlink>
      <w:r>
        <w:t xml:space="preserve"> Кодек</w:t>
      </w:r>
      <w:r>
        <w:t xml:space="preserve">са и Положением, решение о проведении государственным инспектором труда расследования может быть отменено в порядке, установленном </w:t>
      </w:r>
      <w:hyperlink r:id="rId6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231</w:t>
        </w:r>
      </w:hyperlink>
      <w:r>
        <w:t xml:space="preserve"> Кодекса.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Об отмене решения о проведении расследования несчастного случая государственный инспектор труда в суточный срок в письменном виде уведомля</w:t>
      </w:r>
      <w:r>
        <w:t>ет работодателя (его представителя) и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</w:t>
      </w:r>
      <w:r>
        <w:t xml:space="preserve"> (их законного представителя или иное доверенное лицо).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20.4. При выявлении несчастного случая, в том числе страхового случая, о котором работодателем не было сообщено в соответствующую государственную инспекцию труда и (или) исполнительный орган страховщи</w:t>
      </w:r>
      <w:r>
        <w:t xml:space="preserve">ка (по месту регистрации страхователя) в сроки, установленные </w:t>
      </w:r>
      <w:hyperlink r:id="rId6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228.1</w:t>
        </w:r>
      </w:hyperlink>
      <w:r>
        <w:t xml:space="preserve"> Кодекса и </w:t>
      </w:r>
      <w:hyperlink r:id="rId63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подпунктом 6 пункта 2 статьи 17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</w:t>
      </w:r>
      <w:r>
        <w:t>оизводстве и профессиональных заболеваний" (Собрание законодательства Российской Федерации, 1998, N 31, ст. 3803) (далее - сокрытый несчастный случай), государственный инспектор труда соответствующей государственной инспекции труда проводит расследование с</w:t>
      </w:r>
      <w:r>
        <w:t xml:space="preserve">амостоятельно в соответствии с требованиями </w:t>
      </w:r>
      <w:hyperlink r:id="rId6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статьи 229.3</w:t>
        </w:r>
      </w:hyperlink>
      <w:r>
        <w:t xml:space="preserve"> Кодекса и Положения с привлечением профсоюзного инспектора труда и представителя исполнительного органа страховщика (по месту регистрации работодателя в качестве страхователя) по согласованию с руководителем органа, организации, пред</w:t>
      </w:r>
      <w:r>
        <w:t>ставителем которого является привлекаемое лицо.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По основаниям, изложенным в </w:t>
      </w:r>
      <w:hyperlink r:id="rId6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второй статьи 229.3</w:t>
        </w:r>
      </w:hyperlink>
      <w:r>
        <w:t xml:space="preserve"> Кодекса,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(по месту</w:t>
      </w:r>
      <w:r>
        <w:t xml:space="preserve"> регистрации работодателя в качестве страхователя).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20.5. Расследование несчастного случая государственным инспектором труда проводится в сроки, установленные </w:t>
      </w:r>
      <w:hyperlink r:id="rId6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229.1</w:t>
        </w:r>
      </w:hyperlink>
      <w:r>
        <w:t xml:space="preserve"> Кодекса, со дня издания решения о проведении расследования несчастного случая государственным инспектором труда.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Срок</w:t>
      </w:r>
      <w:r>
        <w:t>и расследования несчастного случая могут быть продлены государственным инспектором труда, проводящим расследование, по согласованию с его соответствующим руководителем или заместителем руководителя, но не более чем на 15 календарных дней.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Если завершить расследование несчастного случая, проводимого государственным инспектором труда, в сроки, установленные </w:t>
      </w:r>
      <w:hyperlink r:id="rId6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229.1</w:t>
        </w:r>
      </w:hyperlink>
      <w:r>
        <w:t xml:space="preserve"> Кодекса, не представляется возможным в связи с необходимостью рассмотрения обстоятельств несчастного случая в организациях, осуществляющих экспертизу, органа</w:t>
      </w:r>
      <w:r>
        <w:t>х дознания, органах следствия или в суде,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организациями, органами либо с учетом принятых ими решени</w:t>
      </w:r>
      <w:r>
        <w:t>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Государственный инспектор труда, проводящий расследование, в течение суток после принятия решения о продлении и согласовании продления с его соответствующим руководителем или заместителем руководителя, обязан проинформировать посредством почтовой или факси</w:t>
      </w:r>
      <w:r>
        <w:t>мильной или телефонной связи, электронной почты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 в результате несчастного случая, либо лицо, состо</w:t>
      </w:r>
      <w:r>
        <w:t>явшее с ним в близком родстве или свойстве (их законного представителя или иное доверенное лицо), а также работодателя (его представителя) о причинах продления сроков расследования.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20.6. По результатам расследования сокрытого несчастного случая, в том чис</w:t>
      </w:r>
      <w:r>
        <w:t xml:space="preserve">ле по результатам дополнительного расследования, государственный инспектор труда составляет заключение государственного инспектора труда по </w:t>
      </w:r>
      <w:hyperlink w:anchor="P1436" w:tooltip="ЗАКЛЮЧЕНИЕ">
        <w:r>
          <w:rPr>
            <w:color w:val="0000FF"/>
          </w:rPr>
          <w:t>форме N 7</w:t>
        </w:r>
      </w:hyperlink>
      <w:r>
        <w:t>, предусмотренной приложением N 2 к настоящему приказу, и выдае</w:t>
      </w:r>
      <w:r>
        <w:t>т предписание, являющиеся обязательными для исполнения работодателем (его представителем).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20.7. Если в ходе расследования будет установлено, что несчастный случай или событие, в результате которого причинен вред жизни или здоровью пострадавшего, не опреде</w:t>
      </w:r>
      <w:r>
        <w:t xml:space="preserve">лены в </w:t>
      </w:r>
      <w:hyperlink r:id="rId6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 227</w:t>
        </w:r>
      </w:hyperlink>
      <w:r>
        <w:t xml:space="preserve"> Кодекса и Положе</w:t>
      </w:r>
      <w:r>
        <w:t xml:space="preserve">нии, а также факт причинения вреда жизни или здоровью гражданина не установлен, то государственный инспектор труда составляет заключение по </w:t>
      </w:r>
      <w:hyperlink w:anchor="P1436" w:tooltip="ЗАКЛЮЧЕНИЕ">
        <w:r>
          <w:rPr>
            <w:color w:val="0000FF"/>
          </w:rPr>
          <w:t>форме N 7</w:t>
        </w:r>
      </w:hyperlink>
      <w:r>
        <w:t>, предусмотренной приложением N 2 к настоящему приказу, где под</w:t>
      </w:r>
      <w:r>
        <w:t xml:space="preserve">робно описывает все установленные обстоятельства и указывает, что данный несчастный случай или событие не подлежит расследованию в соответствии с требованиями </w:t>
      </w:r>
      <w:hyperlink r:id="rId6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20.8. В случаях ликвидации организации либо реорганизации юридического лица без сохранения (установления) правопреемственности ра</w:t>
      </w:r>
      <w:r>
        <w:t>сследование несчастных случаев проводится по заявлению пострадавшего (его законного представителя или иного доверенного лица), а при несчастном случае со смертельным исходом - лица, состоявшего на иждивении погибшего в результате несчастного случая, либо л</w:t>
      </w:r>
      <w:r>
        <w:t xml:space="preserve">ица, состоявшее с ним в близком родстве или свойстве (их законного представителя или иного доверенного лица) государственным инспектором труда в соответствии с требованиями </w:t>
      </w:r>
      <w:hyperlink r:id="rId7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статьи 229.3</w:t>
        </w:r>
      </w:hyperlink>
      <w:r>
        <w:t xml:space="preserve"> Кодекса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20.9. По несчастным случаям на производстве, в том числе происшедшим в отдельных от</w:t>
      </w:r>
      <w:r>
        <w:t>раслях и организациях, расследование которых проводилось без образования комиссии, работодателем (его представителем) или уполномоченным им лицом оформляются акты о несчастных случаях на производстве (акты о расследовании несчастных случаев, в том числе ле</w:t>
      </w:r>
      <w:r>
        <w:t xml:space="preserve">гких несчастных случаев, квалифицированных в предусмотренных </w:t>
      </w:r>
      <w:hyperlink r:id="rId7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государственным инспектором труда как несчастные случаи, не связанные с производством) на основании и в точном соответствии с заключением, составленным государственным инспектором труда, проводившим в порядке, установл</w:t>
      </w:r>
      <w:r>
        <w:t xml:space="preserve">енном </w:t>
      </w:r>
      <w:hyperlink r:id="rId7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расследование несчастног</w:t>
      </w:r>
      <w:r>
        <w:t>о случая, о чем в акте о несчастном случае на производстве, (акте о расследовании несчастного случая) делается соответствующая запись вместо подписей лиц, проводивших расследование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5" w:name="P138"/>
      <w:bookmarkEnd w:id="5"/>
      <w:r>
        <w:t>21. Отдельные особенности, связанные с расследованием н</w:t>
      </w:r>
      <w:r>
        <w:t xml:space="preserve">есчастных случаев, происшедших в результате чрезвычайных ситуаций, а также расследование которых может быть продлено в соответствии с предложением вторым </w:t>
      </w:r>
      <w:hyperlink r:id="rId7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третьей статьи 229.1</w:t>
        </w:r>
      </w:hyperlink>
      <w:r>
        <w:t xml:space="preserve"> Кодекса, учитывающие особенности расследования несчастных случаев на производстве в отдельных отраслях и орга</w:t>
      </w:r>
      <w:r>
        <w:t>низациях:</w:t>
      </w:r>
    </w:p>
    <w:p w:rsidR="00CF500C" w:rsidRDefault="00DC7B9D">
      <w:pPr>
        <w:pStyle w:val="ConsPlusNormal0"/>
        <w:jc w:val="both"/>
      </w:pPr>
      <w:r>
        <w:t xml:space="preserve">(в ред. </w:t>
      </w:r>
      <w:hyperlink r:id="rId74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<w:r>
          <w:rPr>
            <w:color w:val="0000FF"/>
          </w:rPr>
          <w:t>Приказа</w:t>
        </w:r>
      </w:hyperlink>
      <w:r>
        <w:t xml:space="preserve"> Минтруда России от 25.04.2024 N 237н)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6" w:name="P140"/>
      <w:bookmarkEnd w:id="6"/>
      <w:r>
        <w:t>21.1. Несчастные случаи, происшедшие с работниками и другими лиц</w:t>
      </w:r>
      <w:r>
        <w:t>ами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 в результате чрезвычайных ситуаций</w:t>
      </w:r>
      <w:r>
        <w:t xml:space="preserve">, в том числе повлекших гибель пяти человек и более (аварии, катастрофы, крушения, противоправные действия третьих лиц и другие чрезвычайные ситуации, установленные с учетом </w:t>
      </w:r>
      <w:hyperlink r:id="rId75" w:tooltip="Приказ МЧС России от 05.07.2021 N 429 (ред. от 10.01.2024) &quot;Об установлении критериев информации о чрезвычайных ситуациях природного и техногенного характера&quot; (Зарегистрировано в Минюсте России 16.09.2021 N 65025) {КонсультантПлюс}">
        <w:r>
          <w:rPr>
            <w:color w:val="0000FF"/>
          </w:rPr>
          <w:t>критериев</w:t>
        </w:r>
      </w:hyperlink>
      <w:r>
        <w:t xml:space="preserve"> информации о чрезвычайных ситуациях природного и техногенного характера,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 от </w:t>
      </w:r>
      <w:r>
        <w:t>5 июля 2021 г. N 429 (зарегистрирован Министерством юстиции Российской Федерации 16 сентября 2021 г., регистрационный N 65025), когда необходимо длительное проведение соответствующих экспертиз, расследование данных чрезвычайных ситуаций соответствующими ко</w:t>
      </w:r>
      <w:r>
        <w:t xml:space="preserve">миссиями (в установленных </w:t>
      </w:r>
      <w:hyperlink r:id="rId7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</w:t>
      </w:r>
      <w:r>
        <w:t xml:space="preserve">ях государственным инспектором труда), квалифицированные по результатам расследования как несчастные случаи на производстве, оформляются актами о несчастном случае на производстве формы Н-1ЧС по </w:t>
      </w:r>
      <w:hyperlink w:anchor="P830" w:tooltip="АКТ N ___________">
        <w:r>
          <w:rPr>
            <w:color w:val="0000FF"/>
          </w:rPr>
          <w:t>форме N 4</w:t>
        </w:r>
      </w:hyperlink>
      <w:r>
        <w:t xml:space="preserve">, </w:t>
      </w:r>
      <w:r>
        <w:t xml:space="preserve">предусмотренной приложением N 2 к настоящему приказу (далее - акты формы Н-1ЧС) при наличии условий, определенных </w:t>
      </w:r>
      <w:hyperlink w:anchor="P141" w:tooltip="21.2. Акты формы Н-1ЧС оформляются и утверждаются работодателем по письменному решению комиссии (в установленных Кодексом и Положением случаях государственного инспектора труда при проведении самостоятельного расследования несчастного случая) по расследованию ">
        <w:r>
          <w:rPr>
            <w:color w:val="0000FF"/>
          </w:rPr>
          <w:t>абзацем первым подпункта 21.2</w:t>
        </w:r>
      </w:hyperlink>
      <w:r>
        <w:t xml:space="preserve">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7" w:name="P141"/>
      <w:bookmarkEnd w:id="7"/>
      <w:r>
        <w:t xml:space="preserve">21.2. Акты </w:t>
      </w:r>
      <w:hyperlink w:anchor="P830" w:tooltip="АКТ N ___________">
        <w:r>
          <w:rPr>
            <w:color w:val="0000FF"/>
          </w:rPr>
          <w:t>фор</w:t>
        </w:r>
        <w:r>
          <w:rPr>
            <w:color w:val="0000FF"/>
          </w:rPr>
          <w:t>мы Н-1ЧС</w:t>
        </w:r>
      </w:hyperlink>
      <w:r>
        <w:t xml:space="preserve"> оформляются и утверждаются работодателем по письменному решению комиссии (в установленных </w:t>
      </w:r>
      <w:hyperlink r:id="rId7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государственного инспектора труда при проведении самостоятельного расследования несчастного случая) по расследованию несчастного случая, согласованному с центральным аппаратом Феде</w:t>
      </w:r>
      <w:r>
        <w:t>ральной службы по труду и занятости и страховщиком &lt;11&gt;, 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труда) с указанием оснований прин</w:t>
      </w:r>
      <w:r>
        <w:t>ятого решения при установлении комиссией (государственным инспектором труда при проведении самостоятельного расследования несчастного случая) причинно-следственной связи между гибелью (травмой) работника и исполнением им трудовых обязанностей.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78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Абзац восьмой статьи 3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(Собрание законодате</w:t>
      </w:r>
      <w:r>
        <w:t>льства Российской Федерации, 1998, N 31, ст. 3803).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Акты </w:t>
      </w:r>
      <w:hyperlink w:anchor="P830" w:tooltip="АКТ N ___________">
        <w:r>
          <w:rPr>
            <w:color w:val="0000FF"/>
          </w:rPr>
          <w:t>формы Н-1ЧС</w:t>
        </w:r>
      </w:hyperlink>
      <w:r>
        <w:t xml:space="preserve"> вместе с документами, подтверждающими причинно-следственную связь между гибелью (травмой) работника и исполнением им трудовых обязанност</w:t>
      </w:r>
      <w:r>
        <w:t>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21.3. После оформления и утверждения работодателем актов </w:t>
      </w:r>
      <w:hyperlink w:anchor="P830" w:tooltip="АКТ N ___________">
        <w:r>
          <w:rPr>
            <w:color w:val="0000FF"/>
          </w:rPr>
          <w:t>формы Н-1ЧС</w:t>
        </w:r>
      </w:hyperlink>
      <w:r>
        <w:t xml:space="preserve"> расследование несчастных случаев, указанных в </w:t>
      </w:r>
      <w:hyperlink w:anchor="P140" w:tooltip="21.1. Несчастные случаи, происшедшие с работниками и другими лицами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">
        <w:r>
          <w:rPr>
            <w:color w:val="0000FF"/>
          </w:rPr>
          <w:t>подпункте 21.1</w:t>
        </w:r>
      </w:hyperlink>
      <w:r>
        <w:t xml:space="preserve"> Положения, продолжается в соответствии с требованиями </w:t>
      </w:r>
      <w:hyperlink r:id="rId7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21.4. По результатам расследования оформляются акт о расследовании несчастного </w:t>
      </w:r>
      <w:r>
        <w:t xml:space="preserve">случая и акты формы Н-1 с приложением соответствующих материалов, определенных </w:t>
      </w:r>
      <w:hyperlink r:id="rId8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включая акты </w:t>
      </w:r>
      <w:hyperlink w:anchor="P830" w:tooltip="АКТ N ___________">
        <w:r>
          <w:rPr>
            <w:color w:val="0000FF"/>
          </w:rPr>
          <w:t>формы Н-1ЧС</w:t>
        </w:r>
      </w:hyperlink>
      <w:r>
        <w:t xml:space="preserve">. Оформление, регистрация и учет несчастного случая осуществляются в соответствии с требованиями </w:t>
      </w:r>
      <w:hyperlink r:id="rId8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8" w:name="P148"/>
      <w:bookmarkEnd w:id="8"/>
      <w:r>
        <w:t>21.5. Несчастные случаи, происшедшие с работниками и другими лицами,</w:t>
      </w:r>
      <w:r>
        <w:t xml:space="preserve"> указанными в </w:t>
      </w:r>
      <w:hyperlink r:id="rId8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частях первой</w:t>
        </w:r>
      </w:hyperlink>
      <w:r>
        <w:t xml:space="preserve"> и </w:t>
      </w:r>
      <w:hyperlink r:id="rId8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второй статьи 227</w:t>
        </w:r>
      </w:hyperlink>
      <w:r>
        <w:t xml:space="preserve"> Кодекса, при исполне</w:t>
      </w:r>
      <w:r>
        <w:t>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квалифи</w:t>
      </w:r>
      <w:r>
        <w:t xml:space="preserve">цированные по результатам расследования как несчастные случаи на производстве, оформляются актами о несчастном случае на производстве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по форме N 4, предусмотренной приложением N 2 к настоящему пр</w:t>
      </w:r>
      <w:r>
        <w:t>иказу (далее - акты формы Н-1С), при необходимости рассмотрения обстоятельств несчастного случая в организациях, осуществляющих экспертизу, органах дознания, органах следствия или в суде, не влияющих на квалификацию несчастного случая как несчастного случа</w:t>
      </w:r>
      <w:r>
        <w:t xml:space="preserve">я на производстве, и при наличии условий, определенных </w:t>
      </w:r>
      <w:hyperlink w:anchor="P151" w:tooltip="Акт формы Н-1С оформляется и утверждается работодателем (его представителем) по письменному единогласному решению комиссии (государственного инспектора труда при проведении самостоятельного расследования несчастного случая), согласованному с руководителем госу">
        <w:r>
          <w:rPr>
            <w:color w:val="0000FF"/>
          </w:rPr>
          <w:t>абзацем вторым подпункта 21.6</w:t>
        </w:r>
      </w:hyperlink>
      <w:r>
        <w:t xml:space="preserve"> Положения.</w:t>
      </w:r>
    </w:p>
    <w:p w:rsidR="00CF500C" w:rsidRDefault="00DC7B9D">
      <w:pPr>
        <w:pStyle w:val="ConsPlusNormal0"/>
        <w:jc w:val="both"/>
      </w:pPr>
      <w:r>
        <w:t xml:space="preserve">(пп. 21.5 введен </w:t>
      </w:r>
      <w:hyperlink r:id="rId84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<w:r>
          <w:rPr>
            <w:color w:val="0000FF"/>
          </w:rPr>
          <w:t>Приказом</w:t>
        </w:r>
      </w:hyperlink>
      <w:r>
        <w:t xml:space="preserve"> Минтруда России от 25.04.2024 N 237н)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21.6. Комиссия (государственный инспектор труда при проведении самостоятельного расследования несчастного случая) по каждому несчастному случаю, расследование которого предусматривает про</w:t>
      </w:r>
      <w:r>
        <w:t xml:space="preserve">дление в соответствии с предложением вторым </w:t>
      </w:r>
      <w:hyperlink r:id="rId8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третьей статьи 229.1</w:t>
        </w:r>
      </w:hyperlink>
      <w:r>
        <w:t xml:space="preserve"> Кодекса, однократно рассматривает вопрос о целесообразности оформления акта </w:t>
      </w:r>
      <w:hyperlink w:anchor="P830" w:tooltip="АКТ N ___________">
        <w:r>
          <w:rPr>
            <w:color w:val="0000FF"/>
          </w:rPr>
          <w:t>формы Н-1С</w:t>
        </w:r>
      </w:hyperlink>
      <w:r>
        <w:t>. Оформление акта формы Н-1С не допускается при рассмотрении комиссией (государстве</w:t>
      </w:r>
      <w:r>
        <w:t xml:space="preserve">нным инспектором труда при проведении самостоятельного расследования несчастного случая) обстоятельств несчастного случая, перечень которых предусмотрен </w:t>
      </w:r>
      <w:hyperlink r:id="rId8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шестой статьи 229.2</w:t>
        </w:r>
      </w:hyperlink>
      <w:r>
        <w:t xml:space="preserve"> Кодекса, при наличии которых несчастные случаи могут квалифицироваться как несчастные случаи, не связанные с п</w:t>
      </w:r>
      <w:r>
        <w:t xml:space="preserve">роизводством, а также ранее истечения срока продления расследования несчастного случая в соответствии с предложением первым </w:t>
      </w:r>
      <w:hyperlink r:id="rId8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третьей статьи 229.1</w:t>
        </w:r>
      </w:hyperlink>
      <w:r>
        <w:t xml:space="preserve"> Кодекса.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9" w:name="P151"/>
      <w:bookmarkEnd w:id="9"/>
      <w:r>
        <w:t xml:space="preserve">Акт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оформляется и утверждается работодателем (его представителем) по письменному единогласному решению комиссии (государственного инспектора труда при проведении самостоятельного расследования не</w:t>
      </w:r>
      <w:r>
        <w:t>счастного случая), согласованному 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 (</w:t>
      </w:r>
      <w:hyperlink r:id="rId88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абзац восьмой статьи 3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заболеваний"), определяющими целесообразность принимаемого решения, с офо</w:t>
      </w:r>
      <w:r>
        <w:t>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</w:t>
      </w:r>
      <w:r>
        <w:t>я (причин продления расследования несчастного случая) при установлении комиссией (государственным инспектором труда при проведении самостоятельного расследования несчастного случая) причинно-следственной связи между гибелью (травмой) работника и исполнение</w:t>
      </w:r>
      <w:r>
        <w:t xml:space="preserve">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в составлении акта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и </w:t>
      </w:r>
      <w:r>
        <w:t>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</w:t>
      </w:r>
      <w:r>
        <w:t xml:space="preserve">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</w:t>
      </w:r>
      <w:hyperlink r:id="rId8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без учета отдельных особенностей, установленных </w:t>
      </w:r>
      <w:hyperlink w:anchor="P138" w:tooltip="21. Отдельные особенности, связанные с расследованием несчастных случаев, происшедших в результате чрезвычайных ситуаций, а также расследование которых может быть продлено в соответствии с предложением вторым части третьей статьи 229.1 Кодекса, учитывающие осо">
        <w:r>
          <w:rPr>
            <w:color w:val="0000FF"/>
          </w:rPr>
          <w:t>пунктом 21</w:t>
        </w:r>
      </w:hyperlink>
      <w:r>
        <w:t xml:space="preserve">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Акт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вместе с документами, подтверждающими причинно-следственную связь между гибелью (травмой) работника или другого лица, указанного в </w:t>
      </w:r>
      <w:hyperlink r:id="rId9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частях первой</w:t>
        </w:r>
      </w:hyperlink>
      <w:r>
        <w:t xml:space="preserve"> и </w:t>
      </w:r>
      <w:hyperlink r:id="rId9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второй статьи 227</w:t>
        </w:r>
      </w:hyperlink>
      <w:r>
        <w:t xml:space="preserve"> Кодекса, и исполнением им трудовых обязанностей или выполнении какой-либо работы по поручению работод</w:t>
      </w:r>
      <w:r>
        <w:t>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в течение трех календарных дней со дня утверждения направляется работодателем (его предста</w:t>
      </w:r>
      <w:r>
        <w:t>вителем) в исполнительный орган страховщика (по месту регистрации работодателя в качестве страхователя) для рассмотрения вопроса о назначении соответствующего обеспечения по страхованию.</w:t>
      </w:r>
    </w:p>
    <w:p w:rsidR="00CF500C" w:rsidRDefault="00DC7B9D">
      <w:pPr>
        <w:pStyle w:val="ConsPlusNormal0"/>
        <w:jc w:val="both"/>
      </w:pPr>
      <w:r>
        <w:t xml:space="preserve">(пп. 21.6 введен </w:t>
      </w:r>
      <w:hyperlink r:id="rId92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<w:r>
          <w:rPr>
            <w:color w:val="0000FF"/>
          </w:rPr>
          <w:t>Приказом</w:t>
        </w:r>
      </w:hyperlink>
      <w:r>
        <w:t xml:space="preserve"> Минтруда России от 25.04.2024 N 237н)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21.7. После оформления и утверждения работодателем (его представителем) актов </w:t>
      </w:r>
      <w:hyperlink w:anchor="P830" w:tooltip="АКТ N ___________">
        <w:r>
          <w:rPr>
            <w:color w:val="0000FF"/>
          </w:rPr>
          <w:t>формы</w:t>
        </w:r>
        <w:r>
          <w:rPr>
            <w:color w:val="0000FF"/>
          </w:rPr>
          <w:t xml:space="preserve"> Н-1С</w:t>
        </w:r>
      </w:hyperlink>
      <w:r>
        <w:t xml:space="preserve"> расследование несчастных случаев, указанных в </w:t>
      </w:r>
      <w:hyperlink w:anchor="P148" w:tooltip="21.5. Несчастные случаи, происшедшие с работниками и другими лицами, указанными в частях первой и второй статьи 227 Кодекса, при исполнении ими трудовых обязанностей или выполнении какой-либо работы по поручению работодателя (его представителя), а также при ос">
        <w:r>
          <w:rPr>
            <w:color w:val="0000FF"/>
          </w:rPr>
          <w:t>подпункте 21.5</w:t>
        </w:r>
      </w:hyperlink>
      <w:r>
        <w:t xml:space="preserve"> Положения, продолжается в целях установления в соответствии с требованиями </w:t>
      </w:r>
      <w:hyperlink r:id="rId9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пятой статьи 229.2</w:t>
        </w:r>
      </w:hyperlink>
      <w:r>
        <w:t xml:space="preserve"> Кодекса причин несчастного случая, лиц, допустивших нарушения требований охраны труда </w:t>
      </w:r>
      <w:r>
        <w:t>и (или) иных федеральных законов и нормативных правовых актов, устанавливающих требования безопасности в соответствующей сфере деятельности, выработки предложений по устранению выявленных нарушений, причин несчастного случая и предупреждению аналогичных не</w:t>
      </w:r>
      <w:r>
        <w:t>счастных случаев.</w:t>
      </w:r>
    </w:p>
    <w:p w:rsidR="00CF500C" w:rsidRDefault="00DC7B9D">
      <w:pPr>
        <w:pStyle w:val="ConsPlusNormal0"/>
        <w:jc w:val="both"/>
      </w:pPr>
      <w:r>
        <w:t xml:space="preserve">(пп. 21.7 введен </w:t>
      </w:r>
      <w:hyperlink r:id="rId94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<w:r>
          <w:rPr>
            <w:color w:val="0000FF"/>
          </w:rPr>
          <w:t>Приказом</w:t>
        </w:r>
      </w:hyperlink>
      <w:r>
        <w:t xml:space="preserve"> Минтруда России от 25.04.2024 N 237н)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21.8. По результатам расследований оформляются</w:t>
      </w:r>
      <w:r>
        <w:t xml:space="preserve"> акты о расследовании несчастного случая (за исключением легких несчастных случаев) и акты </w:t>
      </w:r>
      <w:hyperlink w:anchor="P325" w:tooltip="АКТ N ___________">
        <w:r>
          <w:rPr>
            <w:color w:val="0000FF"/>
          </w:rPr>
          <w:t>формы Н-1</w:t>
        </w:r>
      </w:hyperlink>
      <w:r>
        <w:t xml:space="preserve"> с приложением соответствующих материалов, определенных </w:t>
      </w:r>
      <w:hyperlink r:id="rId9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включая акты </w:t>
      </w:r>
      <w:hyperlink w:anchor="P830" w:tooltip="АКТ N ___________">
        <w:r>
          <w:rPr>
            <w:color w:val="0000FF"/>
          </w:rPr>
          <w:t>формы Н-1С</w:t>
        </w:r>
      </w:hyperlink>
      <w:r>
        <w:t>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Если при оформлении актов о расследовании несчастного случая и актов </w:t>
      </w:r>
      <w:hyperlink w:anchor="P325" w:tooltip="АКТ N ___________">
        <w:r>
          <w:rPr>
            <w:color w:val="0000FF"/>
          </w:rPr>
          <w:t>формы Н-1</w:t>
        </w:r>
      </w:hyperlink>
      <w:r>
        <w:t xml:space="preserve"> между членами комиссии (включая председателя комиссии) возникли аргументированные разногласия в части квалификации несчастного </w:t>
      </w:r>
      <w:r>
        <w:t xml:space="preserve">случая как несчастного случая на производстве или как несчастного случая, не связанного с производством, в соответствии с </w:t>
      </w:r>
      <w:hyperlink r:id="rId9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шестой статьи 229.2</w:t>
        </w:r>
      </w:hyperlink>
      <w:r>
        <w:t xml:space="preserve"> Кодекса, оформление результатов расследования несчастного случая осуществляется в соответствии с </w:t>
      </w:r>
      <w:hyperlink w:anchor="P200" w:tooltip="31. В случаях разногласий, возникших между членами комиссии (включая председателя комиссии) в ходе расследования несчастного случая, в том числе происшедшего в отдельных отраслях и организациях (о его обстоятельствах, причинах, лицах, допустивших нарушения уст">
        <w:r>
          <w:rPr>
            <w:color w:val="0000FF"/>
          </w:rPr>
          <w:t>пунктом</w:t>
        </w:r>
        <w:r>
          <w:rPr>
            <w:color w:val="0000FF"/>
          </w:rPr>
          <w:t xml:space="preserve"> 31</w:t>
        </w:r>
      </w:hyperlink>
      <w:r>
        <w:t xml:space="preserve"> Положения, а при наличии аргументированных разногласий у лиц, привлекаемых к расследованию государственного инспектора труда, в материалы расследования несчастного случая включаются их позиции, которые рассматриваются государственным инспектором труда </w:t>
      </w:r>
      <w:r>
        <w:t>при составлении заключения государственного инспектора труда.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В зависимости от конкретных обстоятельств, предусмотренных </w:t>
      </w:r>
      <w:hyperlink r:id="rId9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шестой статьи 229.2</w:t>
        </w:r>
      </w:hyperlink>
      <w:r>
        <w:t xml:space="preserve"> Кодекса, </w:t>
      </w:r>
      <w:r>
        <w:t xml:space="preserve">несчастный случай может квалифицироваться как несчастный случай, не связанный с производством. В этом случае акт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признается утратившим силу на основании решения работодателя (его представителя), </w:t>
      </w:r>
      <w:r>
        <w:t xml:space="preserve">принятым в соответствии с решением комиссии или государственного инспектора труда при проведении самостоятельного расследования несчастного случая. Решение работодателя (его представителя) о признании утратившим силу акта </w:t>
      </w:r>
      <w:hyperlink w:anchor="P830" w:tooltip="АКТ N ___________">
        <w:r>
          <w:rPr>
            <w:color w:val="0000FF"/>
          </w:rPr>
          <w:t>формы Н-1С</w:t>
        </w:r>
      </w:hyperlink>
      <w:r>
        <w:t xml:space="preserve"> с приложением указанного акта в течение трех календарных дней со дня принятия решения направляется работодателем (его представителем) в исполнительный орган страховщика (по месту регистрации работодателя в качестве страхователя).</w:t>
      </w:r>
    </w:p>
    <w:p w:rsidR="00CF500C" w:rsidRDefault="00DC7B9D">
      <w:pPr>
        <w:pStyle w:val="ConsPlusNormal0"/>
        <w:jc w:val="both"/>
      </w:pPr>
      <w:r>
        <w:t xml:space="preserve">(пп. 21.8 введен </w:t>
      </w:r>
      <w:hyperlink r:id="rId98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<w:r>
          <w:rPr>
            <w:color w:val="0000FF"/>
          </w:rPr>
          <w:t>Приказом</w:t>
        </w:r>
      </w:hyperlink>
      <w:r>
        <w:t xml:space="preserve"> Минтруда России от 25.04.2024 N 237н)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III. Особенности работы комиссий по расследованию несчастных</w:t>
      </w:r>
    </w:p>
    <w:p w:rsidR="00CF500C" w:rsidRDefault="00DC7B9D">
      <w:pPr>
        <w:pStyle w:val="ConsPlusTitle0"/>
        <w:jc w:val="center"/>
      </w:pPr>
      <w:r>
        <w:t>с</w:t>
      </w:r>
      <w:r>
        <w:t>лучаев, оформлению, регистрации и учету несчастных случаев</w:t>
      </w:r>
    </w:p>
    <w:p w:rsidR="00CF500C" w:rsidRDefault="00DC7B9D">
      <w:pPr>
        <w:pStyle w:val="ConsPlusTitle0"/>
        <w:jc w:val="center"/>
      </w:pPr>
      <w:r>
        <w:t>на производстве, учитывающие особенности отдельных отраслей</w:t>
      </w:r>
    </w:p>
    <w:p w:rsidR="00CF500C" w:rsidRDefault="00DC7B9D">
      <w:pPr>
        <w:pStyle w:val="ConsPlusTitle0"/>
        <w:jc w:val="center"/>
      </w:pPr>
      <w:r>
        <w:t>и организаций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22. Состав комиссии (включающий председателя комиссии и членов комиссии), в том числе по расследованию несчастного случая,</w:t>
      </w:r>
      <w:r>
        <w:t xml:space="preserve"> происшедшего в отдельных отраслях и организациях, должен состоять из нечетного числа членов.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</w:t>
      </w:r>
      <w:r>
        <w:t>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23. Член комиссии или председатель комиссии по расследованию несчастного случая, в том числе происшедшего в отдельных отраслях и организациях, может быть заменен в случае письменного уведомления работодателя, образовавшего комиссию по расслед</w:t>
      </w:r>
      <w:r>
        <w:t>ованию несчастного случая, руководителем соответствующего органа (организации), направившего его для участия в расследовании несчастного случая, об отзыве члена комиссии или председателя комиссии, направленного для участия в комиссии по расследованию несча</w:t>
      </w:r>
      <w:r>
        <w:t>стного случая, и направлении руководителем соответствующего органа (организации) другого представителя для участия в работе комиссии взамен выбывшего (далее - письменное уведомление), в том числе в случае: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уклонения без уважительных причин от участия в раб</w:t>
      </w:r>
      <w:r>
        <w:t>оте комиссии при подтверждении надлежащего информирования члена комиссии о работе комиссии;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невозможности исполнять свои обязанности по причине болезни (иного повреждения здоровья) либо смерти;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по причине увольнения (освобождения от занимаемой должности) ч</w:t>
      </w:r>
      <w:r>
        <w:t>лена комиссии или председателя комиссии.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Руководитель соответствующего органа (организации), представитель которого выведен из состава комиссии, обязан незамедлительно направить другого представителя для участия в работе комиссии взамен выбывшего.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Документ</w:t>
      </w:r>
      <w:r>
        <w:t>ы, подтверждающие замену члена комиссии или председателя комиссии, с указанием причины принятого решения, приобщаются к материалам расследования. Работодателем (его представителем) в течение 24 часов после получения письменного уведомления вносятся изменен</w:t>
      </w:r>
      <w:r>
        <w:t>ия в приказ (распоряжение) об образовании комиссии по расследованию несчастного случая, который приобщается к материалам расследования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24. Несчастные случаи, в том числе происшедшие в отдельных отраслях и организациях, о которых не было</w:t>
      </w:r>
      <w:r>
        <w:t xml:space="preserve"> своевременно (в течение 24 часов с момента происшедшего несчастного случая) сообщено работодателю (его представителю) или в результате которых нетрудоспособность наступила не сразу (по истечении 24 часов с момента происшедшего несчастного случая), расслед</w:t>
      </w:r>
      <w:r>
        <w:t xml:space="preserve">уются по заявлению пострадавшего или его доверенного лица в соответствии с требованиями, установленными </w:t>
      </w:r>
      <w:hyperlink r:id="rId9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частью второй статьи 229.1</w:t>
        </w:r>
      </w:hyperlink>
      <w:r>
        <w:t xml:space="preserve"> Кодекса и Положением.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В указанных случаях комиссии по расследованию групповых несчастных случаев, в результате которых один или несколько пострадавших получили</w:t>
      </w:r>
      <w:r>
        <w:t xml:space="preserve"> повреждения здоровья, относящиеся в соответствии с установленными квалифицирующими признаками &lt;12&gt; к категории тяжелых, либо погибли, тяжелых несчастных случаев, несчастных случаев со смертельным исходом, формируются из должностных лиц, представителей орг</w:t>
      </w:r>
      <w:r>
        <w:t xml:space="preserve">анов и организаций субъекта Российской Федерации, где зарегистрирован работодатель (по месту регистрации) или где произошел несчастный случай (по месту происшествия) в зависимости от срока подачи работодателю (его представителю) заявления пострадавшим или </w:t>
      </w:r>
      <w:r>
        <w:t>его доверенным лицом и обстоятельств несчастного случая, происшедшего в отдельных отраслях и организациях.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&lt;12&gt; Согласно медицинскому </w:t>
      </w:r>
      <w:hyperlink r:id="rId100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несчастного случая на производстве и степени их тяжести (учетная форма 315/у), форма которого утверждена приказом Министерства здравоохранения и социальн</w:t>
      </w:r>
      <w:r>
        <w:t>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25. Д</w:t>
      </w:r>
      <w:r>
        <w:t>опускается проведение опросов очевидцев несчастного случая, в том числе происшедшего в отдельных отраслях и организациях, и должностных лиц, получение объяснения пострадавшего, а также осмотр места происшествия, в случае необходимости, с применением дистан</w:t>
      </w:r>
      <w:r>
        <w:t xml:space="preserve">ционных технологий, в том числе с использованием видео-конференц-связи, с последующим оформлением соответствующих форм документов, необходимых для расследования несчастных случаев на производстве, предусмотренных </w:t>
      </w:r>
      <w:hyperlink w:anchor="P238" w:tooltip="ФОРМЫ ДОКУМЕНТОВ,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Проведение опроса несовершеннолетнего пострадавшего (пострадавших) осуществляется с обязательным участием законных представителей (родителей, опекунов, попечителей).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При необходимости с учетом особенностей отдельных отраслей и организаций председатель комиссии (в установленных </w:t>
      </w:r>
      <w:hyperlink r:id="rId10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государственный инспектор труда, самостоятельно проводящий расследование несчастного случая), в том числе с учетом мотивированного требования члена комиссии, направляе</w:t>
      </w:r>
      <w:r>
        <w:t>т запрос в соответствующий федеральный орган исполнительной власти, осуществляющий государственный контроль (надзор) в установленной сфере деятельности (его территориальный орган), в целях получения соответствующего заключения, в компетенции которого наход</w:t>
      </w:r>
      <w:r>
        <w:t>ится запрашиваемое исследование.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Председатель комиссии и члены комиссии (в установленных </w:t>
      </w:r>
      <w:hyperlink r:id="rId10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государственный инспектор труда, самостоятельно проводящий расследование несчастного случая) организуют встречи с пострадавшими, их доверенными лицами и членами семей в целях ознакомления их</w:t>
      </w:r>
      <w:r>
        <w:t xml:space="preserve"> с результатами расследования несчастного случая, происшедшего в отдельных отраслях и организациях,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</w:t>
      </w:r>
      <w:r>
        <w:t>давших, в том числе компенсации морального вреда, и оказывают помощь в пределах своей компетенции по разъяснению возникающих вопросов.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26. В целях выработки единого решения проводятся заседания комиссий, в том числе с использованием любых средств связи, обеспечивающих возможность проведения заседания комиссии, в том числе с использованием видео-конференц-связи, при необходимости, с оформл</w:t>
      </w:r>
      <w:r>
        <w:t>ением в произвольной форме и подписанием протокола заседания комиссии, который приобщается к материалам расследования несчастного случая, происшедшего в отдельных отраслях и организациях.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Председатель комиссии посредством почтовой или факсимильной или теле</w:t>
      </w:r>
      <w:r>
        <w:t>фонной связи, электронной почты информирует работодателя (его представителя) о необходимости организации заседания комиссии, способах и времени его проведения, и уведомления работодателем (его представителем) членов комиссии о способах и времени проведения</w:t>
      </w:r>
      <w:r>
        <w:t xml:space="preserve"> заседания комиссии, при необходимости,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 в результате несчастного случая, либо лицо, состоявшее с </w:t>
      </w:r>
      <w:r>
        <w:t>ним в близком родстве или свойстве (их законного представителя или иного доверенного лица).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27. По требованию комиссии (в установленных </w:t>
      </w:r>
      <w:hyperlink r:id="rId10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государственного инспектора труда, самостоятельно проводящем расследование несчастного случая) в зависимости от характера и обстоятельств каждо</w:t>
      </w:r>
      <w:r>
        <w:t xml:space="preserve">го конкретного несчастного случая, в том числе происшедшего в отдельных отраслях и организациях, работодатель за счет собственных средств обеспечивает выполнение мероприятий, предусмотренных </w:t>
      </w:r>
      <w:hyperlink r:id="rId10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абзацами 2</w:t>
        </w:r>
      </w:hyperlink>
      <w:r>
        <w:t xml:space="preserve">, </w:t>
      </w:r>
      <w:hyperlink r:id="rId10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10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4 части второй статьи 229.2</w:t>
        </w:r>
      </w:hyperlink>
      <w:r>
        <w:t xml:space="preserve"> Кодекса, в том числе представление экспертного заключения о причине смерти пострадавшего и его нахождении в момент несчастн</w:t>
      </w:r>
      <w:r>
        <w:t>ого случая в состоянии алкогольного, наркотического или иного токсического опьянения.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В материалы расследования случая гибели работника включается экспертное заключение (экспертные заключения) о причинах смерти и его нахождении в момент несчастного случая </w:t>
      </w:r>
      <w:r>
        <w:t>в состоянии алкогольного, наркотического или иного токсического опьянения.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28. Перечень и объем материалов расследования групповых несчастных случаев, в результате которых один или несколько пострадавших получили повреждения здоровья, относящиеся в соответ</w:t>
      </w:r>
      <w:r>
        <w:t>ствии с установленными квалифицирующими признаками &lt;13&gt; к категории тяжелых, либо погибли, тяжелых несчастных случаев или несчастных случаев со смертельным исходом, происшедших в организации или на объекте, подконтрольных территориальному органу федерально</w:t>
      </w:r>
      <w:r>
        <w:t xml:space="preserve">го органа исполнительной власти, осуществляющего функции по контролю и надзору в области промышленной безопасности, определяются председателем комиссии (в установленных </w:t>
      </w:r>
      <w:hyperlink r:id="rId10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государственным инспектором труда, самостоятельно проводящим расследование несчастного случая) с обязательным </w:t>
      </w:r>
      <w:r>
        <w:t>использованием имеющихся материалов расследования происшествия, проведенного соответствующим федеральным органом исполнительной власти, осуществляющим государственный контроль (надзор) в установленной сфере деятельности, органами дознания, органами следств</w:t>
      </w:r>
      <w:r>
        <w:t>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&lt;13&gt; Согласно медицинскому </w:t>
      </w:r>
      <w:hyperlink r:id="rId108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</w:t>
      </w:r>
      <w:r>
        <w:t>несчастного случая на производстве и степени их тяжести (учетная форма 315/у), форма которого утверждена приказом Министерства здравоохранения и социального развития Российской Федерации от 15 апреля 2005 г. N 275 "О формах документов, необходимых для расс</w:t>
      </w:r>
      <w:r>
        <w:t>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Копии указанных актов о несчастном случае на производстве по несчастным случаям, происшедшим в организации и</w:t>
      </w:r>
      <w:r>
        <w:t>ли на объекте, подконтрольных территориальному органу федерального органа исполнительной власти, осуществляющего функции по контролю и надзору в области промышленной безопасности, направляются также в территориальный орган федерального органа исполнительно</w:t>
      </w:r>
      <w:r>
        <w:t>й власти, осуществляющего функции по контролю и надзору в области промышленной безопасности.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29. Комиссией при проведении расследования несчастного случая, в том числе происшедшего в отдельных отраслях и организациях (в установленных </w:t>
      </w:r>
      <w:hyperlink r:id="rId10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государственным инспектором труда, самостояте</w:t>
      </w:r>
      <w:r>
        <w:t xml:space="preserve">льно проводящим расследование несчастного случая) принимаются к рассмотрению только оригиналы подготовленных документов, после чего с них снимаются заверенные, представителем работодателя, копии (выписки из документа). Документы, оформленные не надлежащим </w:t>
      </w:r>
      <w:r>
        <w:t>образом, с поправками, подчистками и дополнениями, не оформленными юридически, как официальные не рассматриваются и подлежат изъятию.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Комиссией при проведении расследования несчастного случая, в том числе происшедшего в отдельных отраслях и организациях (в</w:t>
      </w:r>
      <w:r>
        <w:t xml:space="preserve"> установленных </w:t>
      </w:r>
      <w:hyperlink r:id="rId11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 случаях государс</w:t>
      </w:r>
      <w:r>
        <w:t>твенным инспектором труда, самостоятельно проводящим расследование несчастного случая) также принимаются к рассмотрению документы, ведение которых в соответствии с законодательством Российской Федерации может осуществляться в электронном виде.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30. По резул</w:t>
      </w:r>
      <w:r>
        <w:t xml:space="preserve">ьтатам расследования каждого группового несчастного случая, тяжелого несчастного случая или несчастного случая со смертельным исходом, в том числе происшедшего в отдельных отраслях и организациях, составляется акт о расследовании несчастного случая по </w:t>
      </w:r>
      <w:hyperlink w:anchor="P994" w:tooltip="АКТ">
        <w:r>
          <w:rPr>
            <w:color w:val="0000FF"/>
          </w:rPr>
          <w:t>форме N 5</w:t>
        </w:r>
      </w:hyperlink>
      <w:r>
        <w:t>, предусмотренной приложением N 2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Несчастный случай, в результате которого пострадавшим получены повреждения, отнесенные в соответствии с установленными квалифицирующими признаками &lt;14&gt; к катег</w:t>
      </w:r>
      <w:r>
        <w:t xml:space="preserve">ории легких, квалифицированный как несчастный случай, не связанный с производством, в том числе происшедший в отдельных отраслях и организациях, оформляется актом о расследовании несчастного случая по </w:t>
      </w:r>
      <w:hyperlink w:anchor="P994" w:tooltip="АКТ">
        <w:r>
          <w:rPr>
            <w:color w:val="0000FF"/>
          </w:rPr>
          <w:t>форме N 5</w:t>
        </w:r>
      </w:hyperlink>
      <w:r>
        <w:t>, предусмо</w:t>
      </w:r>
      <w:r>
        <w:t>тренной приложением N 2 к настоящему приказу.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&lt;14&gt; Согласно медицинскому </w:t>
      </w:r>
      <w:hyperlink r:id="rId111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заключению</w:t>
        </w:r>
      </w:hyperlink>
      <w:r>
        <w:t xml:space="preserve"> о характере полученных повреждений здоровья пострадавшего в результате несчастного случая на производстве и степени их тяжести (учетная ф</w:t>
      </w:r>
      <w:r>
        <w:t>орма 315/у), форма которого утверждена приказом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</w:t>
      </w:r>
      <w:r>
        <w:t>истерством юстиции Российской Федерации 20 мая 2005 г.,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Работодатель (его представитель) по требованию пострадавшего (его законного представителя или иного доверенного лица), а при несчастном случае со смертельным исходом - лица, </w:t>
      </w:r>
      <w:r>
        <w:t>состоявшего на иждивении погибшего в результате несчастного случая, либо лица, состоявшее с ним в близком родстве или свойстве (их законного представителя или иного доверенного лица) обязан в течение трех календарных дней после завершения расследования нес</w:t>
      </w:r>
      <w:r>
        <w:t>частного случая, в том числе происшедшего в отдельных отраслях и организациях, квалифицированного как несчастный случай, не связанный с производством, вручить (направить) один экземпляр акта о расследовании несчастного случая, квалифицированного как несчас</w:t>
      </w:r>
      <w:r>
        <w:t>тный случай, не связанный с производством, пострадавшему (его законному представителю или иному доверенному лицу), а при несчастном случае со смертельным исходом - лицу, состоявшему на иждивении погибшего в результате несчастного случая, либо лицу, состояв</w:t>
      </w:r>
      <w:r>
        <w:t>шему с ним в близком родстве или свойстве (их законному представителю или иному доверенному лицу).</w:t>
      </w:r>
    </w:p>
    <w:p w:rsidR="00CF500C" w:rsidRDefault="00DC7B9D">
      <w:pPr>
        <w:pStyle w:val="ConsPlusNormal0"/>
        <w:spacing w:before="240"/>
        <w:ind w:firstLine="540"/>
        <w:jc w:val="both"/>
      </w:pPr>
      <w:bookmarkStart w:id="10" w:name="P200"/>
      <w:bookmarkEnd w:id="10"/>
      <w:r>
        <w:t>31. В случаях разногласий, возникших между членами комиссии (включая председателя комиссии) в ходе расследования несчастного случая, в том числе происшедшего</w:t>
      </w:r>
      <w:r>
        <w:t xml:space="preserve"> в отдельных отраслях и организациях (о его обстоятельствах, причинах, лицах, допустивших нарушения установленных </w:t>
      </w:r>
      <w:hyperlink r:id="rId11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требований, учете, квалификации и других), решение принимается большинством голосов членов комиссии (включая председателя комиссии), при необходимости, с оформлением в произвольной форме</w:t>
      </w:r>
      <w:r>
        <w:t xml:space="preserve"> протокола заседания комиссии, который приобщается к материалам расследования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При этом члены комиссии (включая председателя комиссии), не согласные с принятым решением, подписывают акты о расследовании (акты о несчастном случае на произ</w:t>
      </w:r>
      <w:r>
        <w:t xml:space="preserve">водстве), предусмотренные </w:t>
      </w:r>
      <w:hyperlink w:anchor="P238" w:tooltip="ФОРМЫ ДОКУМЕНТОВ,">
        <w:r>
          <w:rPr>
            <w:color w:val="0000FF"/>
          </w:rPr>
          <w:t>приложением N 2</w:t>
        </w:r>
      </w:hyperlink>
      <w:r>
        <w:t xml:space="preserve"> к настоящему приказу,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Отказ членов комисси</w:t>
      </w:r>
      <w:r>
        <w:t xml:space="preserve">и (включая председателя комиссии), не согласных с принятым решением, от подписания документов, необходимых для расследования несчастных случаев на производстве, оформляемых в соответствии с требованиями </w:t>
      </w:r>
      <w:hyperlink r:id="rId11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Положения, не допускается.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Особое мнение членов комиссии (включая председателя комиссии) рассмат</w:t>
      </w:r>
      <w:r>
        <w:t xml:space="preserve">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</w:t>
      </w:r>
      <w:hyperlink r:id="rId11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231</w:t>
        </w:r>
      </w:hyperlink>
      <w:r>
        <w:t xml:space="preserve"> Кодекса.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В случаях отказа членов</w:t>
      </w:r>
      <w:r>
        <w:t xml:space="preserve"> комиссии (включая председателя комиссии) от подписания актов о расследовании (актов о несчастном случае на производстве), предусмотренных </w:t>
      </w:r>
      <w:hyperlink w:anchor="P238" w:tooltip="ФОРМЫ ДОКУМЕНТОВ,">
        <w:r>
          <w:rPr>
            <w:color w:val="0000FF"/>
          </w:rPr>
          <w:t>приложением N 2</w:t>
        </w:r>
      </w:hyperlink>
      <w:r>
        <w:t xml:space="preserve"> к настоящему приказу, комиссией в произвольной форм</w:t>
      </w:r>
      <w:r>
        <w:t>е оформляется и подписывается протокол заседания комиссии с указанием причины отказа членов комиссии (включая председателя комиссии) от подписания соответствующих актов, который членом комиссии, обеспечивающим организацию работы комиссии, оформление матери</w:t>
      </w:r>
      <w:r>
        <w:t>алов и заполнение форм документов расследования несчастного случая (специалист по охране труда или лицо, назначенное ответственным за организацию работы по охране труда приказом (распоряжением) работодателя), направляется руководителю организации (органа),</w:t>
      </w:r>
      <w:r>
        <w:t xml:space="preserve"> представителем которого является должностное лицо, участвующее в работе комиссии, для принятия, при необходимости, соответствующих мер. Копия протокола заседания комиссии направляется в соответствующую государственную инспекцию труда и приобщается к матер</w:t>
      </w:r>
      <w:r>
        <w:t>иалам расследования несчастного случая.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При получении копии протокола заседания комиссии, содержащего сведения об отказе членов комиссии (включая председателя комиссии) от подписания соответствующих актов, государственным инспектором труда соответствующей </w:t>
      </w:r>
      <w:r>
        <w:t xml:space="preserve">государственной инспекции труда по согласованию с руководителем государственной инспекции труда - главным государственным инспектором труда или его заместителем, проводится дополнительное расследование несчастного случая в порядке, установленном </w:t>
      </w:r>
      <w:hyperlink r:id="rId11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229.3</w:t>
        </w:r>
      </w:hyperlink>
      <w:r>
        <w:t xml:space="preserve"> Кодекса и Положением, с обязат</w:t>
      </w:r>
      <w:r>
        <w:t>ельным использованием материалов ранее проведенного комиссионного расследования.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32. Акты о расследовании несчастных случаев, в том числе происшедших в отдельных отраслях и организациях, квалифицированных по результатам расследования как не связанные с про</w:t>
      </w:r>
      <w:r>
        <w:t>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(за исключением легких несчастных случаев) и материалов их расследования нап</w:t>
      </w:r>
      <w:r>
        <w:t>равляются работодателем в соответствующую государственную инспекцию труда.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33. Сообщение о последствиях несчастного случая на производстве и принятых мерах по </w:t>
      </w:r>
      <w:hyperlink w:anchor="P2032" w:tooltip="СООБЩЕНИЕ">
        <w:r>
          <w:rPr>
            <w:color w:val="0000FF"/>
          </w:rPr>
          <w:t>форме 10</w:t>
        </w:r>
      </w:hyperlink>
      <w:r>
        <w:t>, предусмотренной приложением N 2 к настоящему</w:t>
      </w:r>
      <w:r>
        <w:t xml:space="preserve"> приказу, передается работодателем (его представителем) в течение 10 календарных дней в соответствующую государственную инспекцию труда, а в необходимых случаях - в соответствующий федеральный орган исполнительной власти по надзору в установленной сфере де</w:t>
      </w:r>
      <w:r>
        <w:t>ятельности по окончании периода временной нетрудоспособности пострадавшего, завершении расследования и получении работодателем (его представителем) сведений об окончательном диагнозе пострадавшего &lt;15&gt;, а по несчастным случаям со смертельным исходом - в те</w:t>
      </w:r>
      <w:r>
        <w:t>чение месяца по завершении расследования.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&lt;15&gt; Согласно </w:t>
      </w:r>
      <w:hyperlink r:id="rId116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справке</w:t>
        </w:r>
      </w:hyperlink>
      <w:r>
        <w:t xml:space="preserve"> о заключительном диагнозе пострадавшего от несчастного случая на производстве (учетная форма 316/у), форма которой утверждена приказом Минис</w:t>
      </w:r>
      <w:r>
        <w:t>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</w:t>
      </w:r>
      <w:r>
        <w:t>., регистрационный N 6609).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 xml:space="preserve">34. Классификаторы, необходимые для расследования несчастных случаев на производстве, предусмотренные </w:t>
      </w:r>
      <w:hyperlink w:anchor="P2216" w:tooltip="КЛАССИФИКАТОРЫ,">
        <w:r>
          <w:rPr>
            <w:color w:val="0000FF"/>
          </w:rPr>
          <w:t>Приложением N 3</w:t>
        </w:r>
      </w:hyperlink>
      <w:r>
        <w:t xml:space="preserve"> к настоящему приказу, следует использовать при оформлении фо</w:t>
      </w:r>
      <w:r>
        <w:t xml:space="preserve">рм документов, необходимых для расследования несчастных случаев на производстве, предусмотренных </w:t>
      </w:r>
      <w:hyperlink w:anchor="P238" w:tooltip="ФОРМЫ ДОКУМЕНТОВ,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IV. Заключительные положения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ind w:firstLine="540"/>
        <w:jc w:val="both"/>
      </w:pPr>
      <w:r>
        <w:t>35. В соответствии с законодательством Р</w:t>
      </w:r>
      <w:r>
        <w:t>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</w:t>
      </w:r>
      <w:r>
        <w:t>дателя (его представителя).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Члены комиссий (включая председателей комиссий), проводящие расследование несчастных случаев, являются ответственными за соблюдение сроков расследования, надлежащее исполнение обязанностей, предусмотренных </w:t>
      </w:r>
      <w:hyperlink r:id="rId11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а также объективность выводов и решений, принятых им</w:t>
      </w:r>
      <w:r>
        <w:t>и по результатам проведенных расследований несчастных случаев.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36. Проверка соблюдения порядка расследования, оформления и учета несчастных случаев на производстве, установленного </w:t>
      </w:r>
      <w:hyperlink r:id="rId11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проводится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федеральным органом исполнительной власти, уполномоч</w:t>
      </w:r>
      <w:r>
        <w:t xml:space="preserve">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территориальными органами в соответствии с </w:t>
      </w:r>
      <w:hyperlink r:id="rId11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абзацем восьмым статьи 356</w:t>
        </w:r>
      </w:hyperlink>
      <w:r>
        <w:t xml:space="preserve"> Кодекса, </w:t>
      </w:r>
      <w:hyperlink r:id="rId120" w:tooltip="Постановление Правительства РФ от 30.06.2004 N 324 (ред. от 09.06.2025) &quot;Об утверждении Положения о Федеральной службе по труду и занятости&quot; {КонсультантПлюс}">
        <w:r>
          <w:rPr>
            <w:color w:val="0000FF"/>
          </w:rPr>
          <w:t>подпунктом 5.5.21 пункта 5</w:t>
        </w:r>
      </w:hyperlink>
      <w:r>
        <w:t xml:space="preserve"> Положения о Федеральной службе по труду и занятости, утвержденного постановлением Правительства Российской Федерации от 30 июня 2004 г. N 324 (Собрание законодательства Российской Федерации, 2004, N 28, ст. 2901; 2021, N 43, ст. </w:t>
      </w:r>
      <w:r>
        <w:t xml:space="preserve">7261), Федеральным </w:t>
      </w:r>
      <w:hyperlink r:id="rId1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50, ст. 8415) и иными </w:t>
      </w:r>
      <w:r>
        <w:t>нормативными правовыми актами Российской Федерации.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Если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государственным инспек</w:t>
      </w:r>
      <w:r>
        <w:t xml:space="preserve">тором труда установлено, что утвержденный работодателем (его представителем) акт о несчастном случае на производстве составлен с нарушениями порядка, установленного </w:t>
      </w:r>
      <w:hyperlink r:id="rId12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или не соответствует обстоятельствам и материалам расследования несчастного случая, государственный инспектор труда вправ</w:t>
      </w:r>
      <w:r>
        <w:t xml:space="preserve">е обязать работодателя (его представителя) внести в него необходимые изменения и дополнения или в случае наступления обстоятельств, предусмотренных </w:t>
      </w:r>
      <w:hyperlink r:id="rId12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229.3</w:t>
        </w:r>
      </w:hyperlink>
      <w:r>
        <w:t xml:space="preserve"> Кодекса, государственным инспектором труда проводится расследование несчастного случая в соответствии с требованиями </w:t>
      </w:r>
      <w:hyperlink r:id="rId12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Кодекса</w:t>
        </w:r>
      </w:hyperlink>
      <w:r>
        <w:t xml:space="preserve"> и Положения.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К установленным государственным инспектором</w:t>
      </w:r>
      <w:r>
        <w:t xml:space="preserve"> труда сведениям, объективно свидетельствующим о нарушении порядка расследования, в частности, относятся: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расследование несчастного случая на производстве проведено комиссией, сформированной с нарушением требований </w:t>
      </w:r>
      <w:hyperlink r:id="rId12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статьи 229</w:t>
        </w:r>
      </w:hyperlink>
      <w:r>
        <w:t xml:space="preserve"> Кодекса;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несчастный случай неправомерно квалифицирован комиссией</w:t>
      </w:r>
      <w:r>
        <w:t xml:space="preserve"> по результатам расследования как несчастный случай, не связанный с производством;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содержание акта о несчастном случае в части определения причин несчастного случая и лиц, допустивших нарушения требований охраны труда и (или) иных федеральных законов и нор</w:t>
      </w:r>
      <w:r>
        <w:t>мативных правовых актов, устанавливающих требования безопасности в соответствующей сфере деятельности, не соответствует фактическим обстоятельствам несчастного случая и (или) материалам его расследования;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>отказ членов комиссии (включая председателя комисси</w:t>
      </w:r>
      <w:r>
        <w:t>и) от подписания акта о несчастном случае;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изменение степени тяжести и последствий несчастного случая (в случае не направления работодателем извещения по установленной форме в соответствии с требованиями </w:t>
      </w:r>
      <w:hyperlink r:id="rId12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пятой статьи 228.1</w:t>
        </w:r>
      </w:hyperlink>
      <w:r>
        <w:t xml:space="preserve"> Кодекса и не проведения комиссией расследования несчастного с</w:t>
      </w:r>
      <w:r>
        <w:t xml:space="preserve">лучая в соответствии с требованиями </w:t>
      </w:r>
      <w:hyperlink r:id="rId12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части второй статьи 229</w:t>
        </w:r>
      </w:hyperlink>
      <w:r>
        <w:t xml:space="preserve"> Кодекса).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37. Контроль за соблюдением работодателями (юридическими и физическими лицами) порядка расследования, оформления и учета несчастных случаев на производстве, установленного </w:t>
      </w:r>
      <w:hyperlink r:id="rId12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в подведомственных организациях осуществляется в рамках ведомственного контрол</w:t>
      </w:r>
      <w:r>
        <w:t xml:space="preserve">я в соответствии со </w:t>
      </w:r>
      <w:hyperlink r:id="rId12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353.1</w:t>
        </w:r>
      </w:hyperlink>
      <w:r>
        <w:t xml:space="preserve"> </w:t>
      </w:r>
      <w:r>
        <w:t>Кодекса федеральными органами исполнительной власти, органами исполнительной власти субъектов Российской Федерации, органами местного самоуправления в порядке и на условиях, определяемых законами Российской Федерации и законами субъектов Российской Федерац</w:t>
      </w:r>
      <w:r>
        <w:t>ии.</w:t>
      </w:r>
    </w:p>
    <w:p w:rsidR="00CF500C" w:rsidRDefault="00DC7B9D">
      <w:pPr>
        <w:pStyle w:val="ConsPlusNormal0"/>
        <w:spacing w:before="240"/>
        <w:ind w:firstLine="540"/>
        <w:jc w:val="both"/>
      </w:pPr>
      <w:r>
        <w:t xml:space="preserve">38. Профсоюзный контроль за соблюдением работодателями (юридическими и физическими лицами) порядка расследования, оформления и учета несчастных случаев на производстве, установленного </w:t>
      </w:r>
      <w:hyperlink r:id="rId13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и Положением, осуществляется в соответствии со </w:t>
      </w:r>
      <w:hyperlink r:id="rId13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370</w:t>
        </w:r>
      </w:hyperlink>
      <w:r>
        <w:t xml:space="preserve"> Кодекса инспекциями труда соответствующих профессиональных союзов в порядке, установлен</w:t>
      </w:r>
      <w:r>
        <w:t>ном трудовым законодательством и законодательством Российской Федерации о профессиональных союзах, их правах и гарантиях деятельности в отношении организаций, в которых имеются первичные органы или члены этих профессиональных союзов.</w:t>
      </w: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0"/>
      </w:pPr>
      <w:r>
        <w:t>Приложение N 2</w:t>
      </w:r>
    </w:p>
    <w:p w:rsidR="00CF500C" w:rsidRDefault="00DC7B9D">
      <w:pPr>
        <w:pStyle w:val="ConsPlusNormal0"/>
        <w:jc w:val="right"/>
      </w:pPr>
      <w:r>
        <w:t>к приказу Министерства труда</w:t>
      </w:r>
    </w:p>
    <w:p w:rsidR="00CF500C" w:rsidRDefault="00DC7B9D">
      <w:pPr>
        <w:pStyle w:val="ConsPlusNormal0"/>
        <w:jc w:val="right"/>
      </w:pPr>
      <w:r>
        <w:t>и социальной защиты</w:t>
      </w:r>
    </w:p>
    <w:p w:rsidR="00CF500C" w:rsidRDefault="00DC7B9D">
      <w:pPr>
        <w:pStyle w:val="ConsPlusNormal0"/>
        <w:jc w:val="right"/>
      </w:pPr>
      <w:r>
        <w:t>Российской Федерации</w:t>
      </w:r>
    </w:p>
    <w:p w:rsidR="00CF500C" w:rsidRDefault="00DC7B9D">
      <w:pPr>
        <w:pStyle w:val="ConsPlusNormal0"/>
        <w:jc w:val="right"/>
      </w:pPr>
      <w:r>
        <w:t>от 20 апреля 2022 г. N 223н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center"/>
      </w:pPr>
      <w:bookmarkStart w:id="11" w:name="P238"/>
      <w:bookmarkEnd w:id="11"/>
      <w:r>
        <w:t>ФОРМЫ ДОКУМЕНТОВ,</w:t>
      </w:r>
    </w:p>
    <w:p w:rsidR="00CF500C" w:rsidRDefault="00DC7B9D">
      <w:pPr>
        <w:pStyle w:val="ConsPlusNormal0"/>
        <w:jc w:val="center"/>
      </w:pPr>
      <w:r>
        <w:t>НЕОБХОДИМЫХ ДЛЯ РАССЛЕДОВАНИЯ НЕСЧАСТНЫХ СЛУЧАЕВ</w:t>
      </w:r>
    </w:p>
    <w:p w:rsidR="00CF500C" w:rsidRDefault="00DC7B9D">
      <w:pPr>
        <w:pStyle w:val="ConsPlusNormal0"/>
        <w:jc w:val="center"/>
      </w:pPr>
      <w:r>
        <w:t>НА ПРОИЗВОДСТВЕ (ФОРМЫ 1 - 11)</w:t>
      </w:r>
    </w:p>
    <w:p w:rsidR="00CF500C" w:rsidRDefault="00CF50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5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2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25.04.2024 N 237н)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1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737"/>
        <w:gridCol w:w="1134"/>
      </w:tblGrid>
      <w:tr w:rsidR="00CF500C"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ИЗВЕЩЕНИЕ</w:t>
            </w:r>
          </w:p>
          <w:p w:rsidR="00CF500C" w:rsidRDefault="00DC7B9D">
            <w:pPr>
              <w:pStyle w:val="ConsPlusNormal0"/>
              <w:jc w:val="center"/>
            </w:pPr>
            <w:r>
              <w:t>о несчастном случае на производстве (групповом, тяжелом несчастном случае, несчастном случае со смертельным исходом)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7427"/>
        <w:gridCol w:w="1304"/>
      </w:tblGrid>
      <w:tr w:rsidR="00CF50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(контактный телефон работодателя (его представителя), факс, электронная почта)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</w:pPr>
            <w:r>
              <w:t>2.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и время (местное) несчастного случая, выполнявшаяся работа, краткое описание места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происшествия и обстоятельств, при которых произошел несчастный случай)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пострадавших, в том числе погибших)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и профессиональный статус пострадавшего (пострадавших),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профессия (должность), дата рождения или возраст -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 групповых несчастных случаях указывается для каждого пострадавшего отдельно)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(характер и тяжесть повреждений здоровья, полученных пострадавшим (пострадавшими) -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 групповых несчастных случаях указывается для каждого пострадавшего отдельно)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 лица, передавшего извещение, контактный телефон, дата и время передачи извещения)</w:t>
            </w: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лица, принявшего извещение, дата и время получения извещения)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2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Форма Н-1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работодателя (его представителя)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"__" _______________ 20__ г.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Печать (при наличии печати)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12" w:name="P325"/>
            <w:bookmarkEnd w:id="12"/>
            <w:r>
              <w:t>АКТ N ___________</w:t>
            </w:r>
          </w:p>
          <w:p w:rsidR="00CF500C" w:rsidRDefault="00DC7B9D">
            <w:pPr>
              <w:pStyle w:val="ConsPlusNormal0"/>
              <w:jc w:val="center"/>
            </w:pPr>
            <w:r>
              <w:t>о несчастном случае на производстве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F500C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66"/>
        <w:gridCol w:w="688"/>
        <w:gridCol w:w="340"/>
        <w:gridCol w:w="809"/>
        <w:gridCol w:w="247"/>
        <w:gridCol w:w="525"/>
        <w:gridCol w:w="397"/>
        <w:gridCol w:w="567"/>
        <w:gridCol w:w="291"/>
        <w:gridCol w:w="417"/>
        <w:gridCol w:w="377"/>
        <w:gridCol w:w="340"/>
        <w:gridCol w:w="340"/>
        <w:gridCol w:w="245"/>
        <w:gridCol w:w="435"/>
        <w:gridCol w:w="567"/>
        <w:gridCol w:w="454"/>
      </w:tblGrid>
      <w:tr w:rsidR="00CF500C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Дата несчастного случая</w:t>
            </w:r>
          </w:p>
        </w:tc>
        <w:tc>
          <w:tcPr>
            <w:tcW w:w="4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3.02.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(местного времени)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1.2. Количество полных часов от начала работы</w:t>
            </w:r>
          </w:p>
        </w:tc>
        <w:tc>
          <w:tcPr>
            <w:tcW w:w="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3.03.</w:t>
            </w:r>
          </w:p>
        </w:tc>
      </w:tr>
      <w:tr w:rsidR="00CF500C">
        <w:tc>
          <w:tcPr>
            <w:tcW w:w="50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(часы)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 Организация (работодатель), работником которой является (являлся) пострадавший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CF500C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Наименование структурного подразделения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9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Организация (физическое лицо), направившая(-ее) работника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CF500C">
        <w:tc>
          <w:tcPr>
            <w:tcW w:w="6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должности и место работы)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Сведения о пострадавшем:</w:t>
            </w:r>
          </w:p>
        </w:tc>
      </w:tr>
      <w:tr w:rsidR="00CF500C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5.1. Фамилия, имя, отчество (при наличии)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5.2. Пол (мужской, женский)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5.3. Дата рождения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5.4. Профессиональный статус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5.5. Статус занятости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3.13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5.6. Профессия (должность)</w:t>
            </w:r>
          </w:p>
        </w:tc>
        <w:tc>
          <w:tcPr>
            <w:tcW w:w="2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5.7. Стаж работы, при выполнении которой произошел несчастный случай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3.07.</w:t>
            </w:r>
          </w:p>
        </w:tc>
      </w:tr>
      <w:tr w:rsidR="00CF500C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5.8. Семейное положение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(состав семьи, фамилии, инициалы, возраст членов семьи, находящихся на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иждивении пострадавшего)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 Сведения о проведении инструктажей и обучения по охране труда:</w:t>
            </w: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6.1. Вводный инструктаж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(первичный, повторный,</w:t>
            </w:r>
          </w:p>
          <w:p w:rsidR="00CF500C" w:rsidRDefault="00DC7B9D">
            <w:pPr>
              <w:pStyle w:val="ConsPlusNonformat0"/>
              <w:jc w:val="both"/>
            </w:pPr>
            <w:r>
              <w:t>6.2. Инструктаж   на   рабочем   месте ---------------------------</w:t>
            </w:r>
          </w:p>
          <w:p w:rsidR="00CF500C" w:rsidRDefault="00DC7B9D">
            <w:pPr>
              <w:pStyle w:val="ConsPlusNonformat0"/>
              <w:jc w:val="both"/>
            </w:pPr>
            <w:r>
              <w:t>внеплановый, целевой) по профессии</w:t>
            </w:r>
          </w:p>
          <w:p w:rsidR="00CF500C" w:rsidRDefault="00DC7B9D">
            <w:pPr>
              <w:pStyle w:val="ConsPlusNonformat0"/>
              <w:jc w:val="both"/>
            </w:pPr>
            <w:r>
              <w:t>---------------------------------- или виду работы, при выполнении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(нужное подчеркн</w:t>
            </w:r>
            <w:r>
              <w:t>уть)</w:t>
            </w:r>
          </w:p>
          <w:p w:rsidR="00CF500C" w:rsidRDefault="00DC7B9D">
            <w:pPr>
              <w:pStyle w:val="ConsPlusNonformat0"/>
              <w:jc w:val="both"/>
            </w:pPr>
            <w:r>
              <w:t>которой  произошел несчастный случай _____________ 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(число, месяц, год)</w:t>
            </w:r>
          </w:p>
        </w:tc>
      </w:tr>
      <w:tr w:rsidR="00CF500C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6.3. Стажировка:</w:t>
            </w:r>
          </w:p>
        </w:tc>
        <w:tc>
          <w:tcPr>
            <w:tcW w:w="70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0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6.4. Обучение по охране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год, N протокола)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</w:t>
            </w:r>
            <w:r>
              <w:t>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CF500C">
        <w:tc>
          <w:tcPr>
            <w:tcW w:w="3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</w:pPr>
            <w:r>
              <w:t>7.1. Медицинский осмотр (предварительный, периодический):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7.2. Психиатрическое освидетельствование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CF500C">
        <w:tc>
          <w:tcPr>
            <w:tcW w:w="3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7.3. Предсменный (предполетный) медицинский осмотр: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5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Краткая характеристика места (объекта), где произошел несчастный случай:</w:t>
            </w: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8.1. Место происшествия: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1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58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8.2. Опасные и (или) вредные производственные факторы:</w:t>
            </w: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опасные и (или) вредные производственные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73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both"/>
            </w:pPr>
            <w:r>
              <w:t>8.3. Оборудование, использование которого привело к несчастному случаю (при наличии):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8.4. Сведения о проведении специальной оценки условий труда: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3.08.</w:t>
            </w:r>
          </w:p>
        </w:tc>
      </w:tr>
      <w:tr w:rsidR="00CF500C">
        <w:tc>
          <w:tcPr>
            <w:tcW w:w="58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 указанием индивидуального номера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рабочего места, класса (подкласса) условий труда) если специальная оценка условий труда не проводилась, указывается "не проводилась"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8.5. Сведения об организации, проводившей специальную оценку условий труда рабочих мест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ИНН)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F500C"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8.6. Сведения о проведенной оценке профессиональных рисков на рабочем месте:</w:t>
            </w:r>
          </w:p>
        </w:tc>
        <w:tc>
          <w:tcPr>
            <w:tcW w:w="4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CF500C">
        <w:tc>
          <w:tcPr>
            <w:tcW w:w="858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;</w:t>
            </w:r>
          </w:p>
        </w:tc>
      </w:tr>
      <w:tr w:rsidR="00CF500C">
        <w:tc>
          <w:tcPr>
            <w:tcW w:w="858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both"/>
            </w:pPr>
            <w:r>
              <w:t>8.7. Сведения об обеспечении пострадавшего средствами индивидуальной защиты: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46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9. Обстоятельства несчастного случая:</w:t>
            </w:r>
          </w:p>
        </w:tc>
        <w:tc>
          <w:tcPr>
            <w:tcW w:w="44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изложение обстоятельств, предшествовавших несчастному случаю, описание событий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 действий пострадавшего и других лиц, связанных с несчастным случаем, и другие сведения,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установленные в ходе расследования)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9.1. Вид происшествия</w:t>
            </w:r>
          </w:p>
        </w:tc>
        <w:tc>
          <w:tcPr>
            <w:tcW w:w="48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1.</w:t>
            </w:r>
          </w:p>
        </w:tc>
      </w:tr>
      <w:tr w:rsidR="00CF500C"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3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вид (тип) несчастного случая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9.2. Характер полученных повреждений и орган, подвергшийся повреждению,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 xml:space="preserve">Код </w:t>
            </w:r>
            <w:hyperlink r:id="rId1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80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  <w:jc w:val="both"/>
            </w:pPr>
            <w:r>
              <w:t>Код 3.01.</w:t>
            </w: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both"/>
            </w:pPr>
            <w:r>
              <w:t>9.3.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(нет, да - указывается состояние и степень опьянения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CF500C"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9.4. Очевидцы несчастного случая:</w:t>
            </w:r>
          </w:p>
        </w:tc>
        <w:tc>
          <w:tcPr>
            <w:tcW w:w="49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постоянное место жительства, телефон, электронный адрес)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bookmarkStart w:id="13" w:name="P548"/>
            <w:bookmarkEnd w:id="13"/>
            <w:r>
              <w:t>10. Причины несчастного случая:</w:t>
            </w:r>
          </w:p>
        </w:tc>
        <w:tc>
          <w:tcPr>
            <w:tcW w:w="2574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Основная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49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основная и сопутствующие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5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Сопутств.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причины несчастного случая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актов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6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</w:pPr>
            <w:r>
              <w:t>11. Лица, допустившие нарушение требований охраны труда: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предусматривающих обязанности по соблюдению требований по охране труда и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их ответственность за нарушения, явившиеся причинами несчастного случая, указанными в </w:t>
            </w:r>
            <w:hyperlink w:anchor="P548" w:tooltip="10. Причины несчастного случая:">
              <w:r>
                <w:rPr>
                  <w:color w:val="0000FF"/>
                </w:rPr>
                <w:t>пункте 10</w:t>
              </w:r>
            </w:hyperlink>
            <w:r>
              <w:t xml:space="preserve"> настоящего акта;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при установлении факта грубой неосторожности пострадавшего в порядке, определенном Трудовым </w:t>
            </w:r>
            <w:hyperlink r:id="rId140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степень его вины в процентах)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858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Организация (работодатель), работниками которой являются данные лица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адрес организации, инициалы физического лица)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12. Мероприятия по устранению причин, способствующих наступлению несчастного случая, сроки: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содержание мероприятий и сроки их выполнения)</w:t>
            </w:r>
          </w:p>
        </w:tc>
      </w:tr>
      <w:tr w:rsidR="00CF500C">
        <w:tc>
          <w:tcPr>
            <w:tcW w:w="90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CF500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Подписи лиц, проводивших расследование несчастного случая: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3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Форма Н-1ПС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работодателя (его представителя)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"__" _______________ 20__ г.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Печать (при наличии печати)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14" w:name="P617"/>
            <w:bookmarkEnd w:id="14"/>
            <w:r>
              <w:t>АКТ N ___________</w:t>
            </w:r>
          </w:p>
          <w:p w:rsidR="00CF500C" w:rsidRDefault="00DC7B9D">
            <w:pPr>
              <w:pStyle w:val="ConsPlusNormal0"/>
              <w:jc w:val="center"/>
            </w:pPr>
            <w:r>
              <w:t>о несчастном случае на производстве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F500C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4"/>
        <w:gridCol w:w="1657"/>
        <w:gridCol w:w="177"/>
        <w:gridCol w:w="135"/>
        <w:gridCol w:w="1275"/>
        <w:gridCol w:w="1057"/>
        <w:gridCol w:w="680"/>
        <w:gridCol w:w="1020"/>
      </w:tblGrid>
      <w:tr w:rsidR="00CF500C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Дата несчастного случая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3.02.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(местного времени)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1.2. Количество полных часов от начала работы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3.03.</w:t>
            </w:r>
          </w:p>
        </w:tc>
      </w:tr>
      <w:tr w:rsidR="00CF500C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(часы)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2.  Профессиональная  спортивная  организация,  работником которой</w:t>
            </w:r>
          </w:p>
          <w:p w:rsidR="00CF500C" w:rsidRDefault="00DC7B9D">
            <w:pPr>
              <w:pStyle w:val="ConsPlusNonformat0"/>
              <w:jc w:val="both"/>
            </w:pPr>
            <w:r>
              <w:t>является (являлся) пострадавший 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(наименование, адрес в пределах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места нахождения юридического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     лица,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идентификационный номер налогоплательщика, код основного вида экономической деятельности по </w:t>
            </w:r>
            <w:hyperlink r:id="rId1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  <w:tr w:rsidR="00CF500C">
        <w:tc>
          <w:tcPr>
            <w:tcW w:w="4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3. Организация, направившая работника</w:t>
            </w:r>
          </w:p>
        </w:tc>
        <w:tc>
          <w:tcPr>
            <w:tcW w:w="4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адрес в пределах места нахождения юридического лица,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идентификационный номер налогоплательщика, код основного вида экономической деятельности по </w:t>
            </w:r>
            <w:hyperlink r:id="rId1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  <w:tr w:rsidR="00CF500C">
        <w:tc>
          <w:tcPr>
            <w:tcW w:w="6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должности и место работы)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8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Сведения о пострадавшем: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5.1. Фамилия, имя, отчество (при наличии)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5.2. Пол (мужской, женский)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5.3. Дата рождения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5.4. Профессия (должность)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5.5. Стаж  профессионального  занятия видом спорта, при проведении</w:t>
            </w:r>
          </w:p>
          <w:p w:rsidR="00CF500C" w:rsidRDefault="00DC7B9D">
            <w:pPr>
              <w:pStyle w:val="ConsPlusNonformat0"/>
              <w:jc w:val="both"/>
            </w:pPr>
            <w:r>
              <w:t>которого произошел несчастный случай 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(число полных лет и месяцев)</w:t>
            </w:r>
          </w:p>
        </w:tc>
      </w:tr>
      <w:tr w:rsidR="00CF500C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5.6. Семейное положение</w:t>
            </w:r>
          </w:p>
        </w:tc>
        <w:tc>
          <w:tcPr>
            <w:tcW w:w="6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(состав семьи, фамилии, инициалы, возраст членов семьи, находящихся на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иждивении пострадавшего)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 Краткая характеристика места (спортивного объекта), где произошел несчастный случай: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и адрес организации, где проводилась подготовка к спортивным соревнованиям или спортивные соревнования,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описание места происшествия с указанием опасных факторов,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типа используемого спортивного оборудования (при наличии), его основных параметров, года изготовления, кто и когда устанавливал и так далее)</w:t>
            </w:r>
          </w:p>
        </w:tc>
      </w:tr>
      <w:tr w:rsidR="00CF500C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3"/>
        <w:gridCol w:w="1297"/>
        <w:gridCol w:w="473"/>
        <w:gridCol w:w="663"/>
        <w:gridCol w:w="247"/>
        <w:gridCol w:w="1257"/>
        <w:gridCol w:w="650"/>
        <w:gridCol w:w="645"/>
        <w:gridCol w:w="687"/>
        <w:gridCol w:w="340"/>
      </w:tblGrid>
      <w:tr w:rsidR="00CF500C"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6.1. Сведения о проведении специальной оценки условий труда: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3.08.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826" w:type="dxa"/>
            <w:gridSpan w:val="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 указанием индивидуального номера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рабочего места, класса (подкласса) условий труда) если специальная оценка условий труда не проводилась, указывается "не проводилась"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6.2. Сведения об организации, проводившей специальную оценку условий труда рабочих мест</w:t>
            </w:r>
          </w:p>
        </w:tc>
      </w:tr>
      <w:tr w:rsidR="00CF500C">
        <w:tblPrEx>
          <w:tblBorders>
            <w:insideV w:val="single" w:sz="4" w:space="0" w:color="auto"/>
          </w:tblBorders>
        </w:tblPrEx>
        <w:tc>
          <w:tcPr>
            <w:tcW w:w="7370" w:type="dxa"/>
            <w:gridSpan w:val="7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ИНН)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4553" w:type="dxa"/>
            <w:gridSpan w:val="3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6.3. Сведения о проведенной оценке</w:t>
            </w:r>
          </w:p>
          <w:p w:rsidR="00CF500C" w:rsidRDefault="00DC7B9D">
            <w:pPr>
              <w:pStyle w:val="ConsPlusNormal0"/>
            </w:pPr>
            <w:r>
              <w:t>профессиональных рисков на рабочем</w:t>
            </w:r>
          </w:p>
          <w:p w:rsidR="00CF500C" w:rsidRDefault="00DC7B9D">
            <w:pPr>
              <w:pStyle w:val="ConsPlusNormal0"/>
            </w:pPr>
            <w:r>
              <w:t>месте:</w:t>
            </w:r>
          </w:p>
        </w:tc>
        <w:tc>
          <w:tcPr>
            <w:tcW w:w="4489" w:type="dxa"/>
            <w:gridSpan w:val="7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;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5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 Описание обстоятельств несчастного случая:</w:t>
            </w:r>
          </w:p>
        </w:tc>
        <w:tc>
          <w:tcPr>
            <w:tcW w:w="3579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изложение обстоятельств, предшествовавших несчастному случаю, описание событий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 действий пострадавшего и других лиц, связанных с несчастным случаем, и другие сведения,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установленные в ходе расследования)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7370" w:type="dxa"/>
            <w:gridSpan w:val="7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nil"/>
          </w:tblBorders>
        </w:tblPrEx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7.1. Вид происшествия</w:t>
            </w:r>
          </w:p>
        </w:tc>
        <w:tc>
          <w:tcPr>
            <w:tcW w:w="4587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1.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59" w:type="dxa"/>
            <w:gridSpan w:val="9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вид (тип) несчастного случая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7.2. Характер полученных повреждений и орган, подвергшийся повреждению,</w:t>
            </w:r>
          </w:p>
        </w:tc>
      </w:tr>
      <w:tr w:rsidR="00CF500C">
        <w:tblPrEx>
          <w:tblBorders>
            <w:insideH w:val="nil"/>
          </w:tblBorders>
        </w:tblPrEx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50" w:type="dxa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 xml:space="preserve">Код </w:t>
            </w:r>
            <w:hyperlink r:id="rId1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blPrEx>
          <w:tblBorders>
            <w:insideV w:val="single" w:sz="4" w:space="0" w:color="auto"/>
          </w:tblBorders>
        </w:tblPrEx>
        <w:tc>
          <w:tcPr>
            <w:tcW w:w="7370" w:type="dxa"/>
            <w:gridSpan w:val="7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2" w:type="dxa"/>
            <w:gridSpan w:val="3"/>
          </w:tcPr>
          <w:p w:rsidR="00CF500C" w:rsidRDefault="00DC7B9D">
            <w:pPr>
              <w:pStyle w:val="ConsPlusNormal0"/>
            </w:pPr>
            <w:r>
              <w:t>Код 3.01.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(нет, да - указывается состояние и степень опьянения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7.4. Очевидцы несчастного случая: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постоянное место жительства, телефон, электронная почта)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bookmarkStart w:id="15" w:name="P761"/>
            <w:bookmarkEnd w:id="15"/>
            <w:r>
              <w:t>8. Причины несчастного случая: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295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Основная</w:t>
            </w:r>
          </w:p>
        </w:tc>
        <w:tc>
          <w:tcPr>
            <w:tcW w:w="1027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4962" w:type="dxa"/>
            <w:gridSpan w:val="8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основная и сопутствующие</w:t>
            </w:r>
          </w:p>
        </w:tc>
      </w:tr>
      <w:tr w:rsidR="00CF500C">
        <w:tblPrEx>
          <w:tblBorders>
            <w:insideV w:val="single" w:sz="4" w:space="0" w:color="auto"/>
          </w:tblBorders>
        </w:tblPrEx>
        <w:tc>
          <w:tcPr>
            <w:tcW w:w="6720" w:type="dxa"/>
            <w:gridSpan w:val="6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295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Сопутств.</w:t>
            </w:r>
          </w:p>
        </w:tc>
        <w:tc>
          <w:tcPr>
            <w:tcW w:w="1027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причины несчастного случая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актов)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672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both"/>
            </w:pPr>
            <w:r>
              <w:t>9. Лица, допустившие нарушение установленных нормативных требований:</w:t>
            </w:r>
          </w:p>
        </w:tc>
        <w:tc>
          <w:tcPr>
            <w:tcW w:w="2322" w:type="dxa"/>
            <w:gridSpan w:val="4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предусматривающих их ответственность за нарушения,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явившиеся причинами несчастного случая, указанными в </w:t>
            </w:r>
            <w:hyperlink w:anchor="P761" w:tooltip="8. Причины несчастного случая:">
              <w:r>
                <w:rPr>
                  <w:color w:val="0000FF"/>
                </w:rPr>
                <w:t>пункте 8</w:t>
              </w:r>
            </w:hyperlink>
            <w:r>
              <w:t xml:space="preserve"> настоящего акта;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при установлении факта грубой неосторожности пострадавшего в порядке, определенном Трудовым </w:t>
            </w:r>
            <w:hyperlink r:id="rId146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степень его вины в процентах)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Организация (работодатель), работниками которой являются данные лица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адрес организации, инициалы физического лица)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10. Мероприятия по устранению причин, способствующих наступлению несчастного случая, сроки: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содержание мероприятий и сроки их выполнения)</w:t>
            </w:r>
          </w:p>
        </w:tc>
      </w:tr>
      <w:tr w:rsidR="00CF500C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CF500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Подписи лиц, проводивших расследование несчастного случая: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5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7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25.04.2024 N 237н)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4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Форма Н-1ЧС (Форма Н-1С)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работодателя (его представителя)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"__" _______________ 20__ г.</w:t>
            </w:r>
          </w:p>
        </w:tc>
      </w:tr>
      <w:tr w:rsidR="00CF500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Печать (при наличии печати)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16" w:name="P830"/>
            <w:bookmarkEnd w:id="16"/>
            <w:r>
              <w:t>АКТ N ___________</w:t>
            </w:r>
          </w:p>
          <w:p w:rsidR="00CF500C" w:rsidRDefault="00DC7B9D">
            <w:pPr>
              <w:pStyle w:val="ConsPlusNormal0"/>
              <w:jc w:val="center"/>
            </w:pPr>
            <w:r>
              <w:t>о несчастном случае на производстве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F500C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253"/>
        <w:gridCol w:w="340"/>
        <w:gridCol w:w="1581"/>
        <w:gridCol w:w="340"/>
        <w:gridCol w:w="567"/>
        <w:gridCol w:w="708"/>
        <w:gridCol w:w="377"/>
        <w:gridCol w:w="340"/>
        <w:gridCol w:w="340"/>
        <w:gridCol w:w="680"/>
        <w:gridCol w:w="1021"/>
      </w:tblGrid>
      <w:tr w:rsidR="00CF500C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Дата несчастного случая</w:t>
            </w:r>
          </w:p>
        </w:tc>
        <w:tc>
          <w:tcPr>
            <w:tcW w:w="4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3.02.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>(местного времени)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1.2. Количество полных часов от начала работы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3.03.</w:t>
            </w:r>
          </w:p>
        </w:tc>
      </w:tr>
      <w:tr w:rsidR="00CF500C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(часы)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 Организация (работодатель), работником которой является (являлся) пострадавший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CF500C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Наименование структурного подразделения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70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Организация (физическое лицо), направившая(-ее) работника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CF500C">
        <w:tc>
          <w:tcPr>
            <w:tcW w:w="63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должности и место работы)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Сведения о пострадавшем:</w:t>
            </w:r>
          </w:p>
        </w:tc>
      </w:tr>
      <w:tr w:rsidR="00CF500C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5.1. Фамилия, имя, отчество (при наличии)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5.2. Пол (мужской, женский)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5.3. Дата рождения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5.4. Профессиональный статус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5.5. Статус занятости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3.13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5.6. Профессия (должность)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5.7. Стаж работы, при выполнении которой произошел несчастный случай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3.07.</w:t>
            </w:r>
          </w:p>
        </w:tc>
      </w:tr>
      <w:tr w:rsidR="00CF500C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 Краткая характеристика места (объекта), где произошел несчастный случай:</w:t>
            </w:r>
          </w:p>
        </w:tc>
      </w:tr>
      <w:tr w:rsidR="00CF500C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6.1. Место происшествия: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CF500C">
        <w:tc>
          <w:tcPr>
            <w:tcW w:w="3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  <w:jc w:val="center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6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6.2. Опасные и (или) вредные производственные факторы: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опасные и (или) вредные производственные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6.3. Оборудование,  использование  которого  привело к несчастному</w:t>
            </w:r>
          </w:p>
          <w:p w:rsidR="00CF500C" w:rsidRDefault="00DC7B9D">
            <w:pPr>
              <w:pStyle w:val="ConsPlusNonformat0"/>
              <w:jc w:val="both"/>
            </w:pPr>
            <w:r>
              <w:t>случаю (при наличии): 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(наименование, тип, марка, год выпуска,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организация-изготовитель)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</w:t>
            </w:r>
            <w:r>
              <w:t>_____________________________________________</w:t>
            </w:r>
          </w:p>
        </w:tc>
      </w:tr>
      <w:tr w:rsidR="00CF500C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 Обстоятельства несчастного случая: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изложение обстоятельств, предшествовавших несчастному случаю, описание событий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 действий пострадавшего и других лиц, связанных с несчастным случаем, и другие сведения, установленные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7.1. Вид происшествия</w:t>
            </w:r>
          </w:p>
        </w:tc>
        <w:tc>
          <w:tcPr>
            <w:tcW w:w="45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1.</w:t>
            </w:r>
          </w:p>
        </w:tc>
      </w:tr>
      <w:tr w:rsidR="00CF500C"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вид (тип) несчастного случая</w:t>
            </w:r>
          </w:p>
        </w:tc>
      </w:tr>
      <w:tr w:rsidR="00CF500C"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7.2. Характер полученных повреждений и орган, подвергшийся повреждению,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 xml:space="preserve">Код </w:t>
            </w:r>
            <w:hyperlink r:id="rId1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3.01.</w:t>
            </w: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(нет, да - указывается состояние и степень опьянения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CF500C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7.4. Очевидцы несчастного случая: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постоянное место жительства, телефон, электронный адрес)</w:t>
            </w:r>
          </w:p>
        </w:tc>
      </w:tr>
      <w:tr w:rsidR="00CF500C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Заключение комиссии: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      </w:r>
          </w:p>
        </w:tc>
      </w:tr>
      <w:tr w:rsidR="00CF500C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продолжающегося расследования с указанием причины принятого решения и наименования формы акта о несчастн</w:t>
            </w:r>
            <w:r>
              <w:t>ом случае на производстве (Н-1ЧС/Н-1С))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CF500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Подписи лиц, проводивших расследование несчастного случая: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5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17" w:name="P994"/>
            <w:bookmarkEnd w:id="17"/>
            <w:r>
              <w:t>АКТ</w:t>
            </w:r>
          </w:p>
          <w:p w:rsidR="00CF500C" w:rsidRDefault="00DC7B9D">
            <w:pPr>
              <w:pStyle w:val="ConsPlusNormal0"/>
              <w:jc w:val="center"/>
            </w:pPr>
            <w:r>
              <w:t>о расследовании группового несчастного случая (легкого несчастного случая, тяжелого несчастного случая, несчастного случая со смертельным исходом)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F500C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607"/>
        <w:gridCol w:w="121"/>
        <w:gridCol w:w="746"/>
        <w:gridCol w:w="121"/>
        <w:gridCol w:w="954"/>
        <w:gridCol w:w="450"/>
        <w:gridCol w:w="433"/>
        <w:gridCol w:w="256"/>
        <w:gridCol w:w="393"/>
        <w:gridCol w:w="1002"/>
        <w:gridCol w:w="763"/>
        <w:gridCol w:w="312"/>
        <w:gridCol w:w="368"/>
        <w:gridCol w:w="579"/>
        <w:gridCol w:w="416"/>
      </w:tblGrid>
      <w:tr w:rsidR="00CF500C"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Расследование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несчастного случая,</w:t>
            </w:r>
          </w:p>
        </w:tc>
      </w:tr>
      <w:tr w:rsidR="00CF500C"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355" w:type="dxa"/>
            <w:gridSpan w:val="8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(группового, легкого, тяжелого, со смертельным исходом)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происшедшего "__" ___________ 20__ г. в __ час. __ мин.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gridSpan w:val="2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995" w:type="dxa"/>
            <w:gridSpan w:val="2"/>
          </w:tcPr>
          <w:p w:rsidR="00CF500C" w:rsidRDefault="00DC7B9D">
            <w:pPr>
              <w:pStyle w:val="ConsPlusNormal0"/>
            </w:pPr>
            <w:hyperlink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проведено в период с "__" ________ 20__ г. по "__" _________ 20__ г.</w:t>
            </w:r>
          </w:p>
        </w:tc>
      </w:tr>
      <w:tr w:rsidR="00CF500C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 Лица, проводившие расследование несчастного случая: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должность, место работы)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7689" w:type="dxa"/>
            <w:gridSpan w:val="13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Лица, принимавшие участие в расследовании несчастного случая:</w:t>
            </w:r>
          </w:p>
        </w:tc>
        <w:tc>
          <w:tcPr>
            <w:tcW w:w="1363" w:type="dxa"/>
            <w:gridSpan w:val="3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доверенного лица пострадавшего (пострадавших); фамилия, инициалы,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должность и место работы других лиц, принимавших участие в расследовании несчастного случая)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 Сведения о пострадавшем:</w:t>
            </w:r>
          </w:p>
        </w:tc>
      </w:tr>
      <w:tr w:rsidR="00CF500C"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4.1. Фамилия, имя, отчество (при наличии)</w:t>
            </w:r>
          </w:p>
        </w:tc>
        <w:tc>
          <w:tcPr>
            <w:tcW w:w="4089" w:type="dxa"/>
            <w:gridSpan w:val="8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4.2. Пол (мужской, женский)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4.3. Дата рождения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4.4. Профессиональный статус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4.5. Статус занятости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3.13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4.6. Профессия (должность)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4.7. Стаж работы, при выполнении которой произошел несчастный случай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3.07.</w:t>
            </w:r>
          </w:p>
        </w:tc>
      </w:tr>
      <w:tr w:rsidR="00CF500C"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765" w:type="dxa"/>
            <w:gridSpan w:val="2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  <w:tc>
          <w:tcPr>
            <w:tcW w:w="1675" w:type="dxa"/>
            <w:gridSpan w:val="4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4.8. Семейное положение</w:t>
            </w:r>
          </w:p>
        </w:tc>
        <w:tc>
          <w:tcPr>
            <w:tcW w:w="6047" w:type="dxa"/>
            <w:gridSpan w:val="12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(состав семьи, фамилии, инициалы, возраст членов семьи, находящихся на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иждивении пострадавшего)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Сведения о проведении инструктажей и обучения по охране труда:</w:t>
            </w: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5.1. Вводный инструктаж</w:t>
            </w:r>
          </w:p>
        </w:tc>
        <w:tc>
          <w:tcPr>
            <w:tcW w:w="6047" w:type="dxa"/>
            <w:gridSpan w:val="12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5.2. Инструктаж             на            рабочем            месте</w:t>
            </w:r>
          </w:p>
          <w:p w:rsidR="00CF500C" w:rsidRDefault="00DC7B9D">
            <w:pPr>
              <w:pStyle w:val="ConsPlusNonformat0"/>
              <w:jc w:val="both"/>
            </w:pPr>
            <w:r>
              <w:t>(первичный,  повторный,  внеплановый, целевой)  по  профессии  или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(нужное подчеркнуть)</w:t>
            </w:r>
          </w:p>
          <w:p w:rsidR="00CF500C" w:rsidRDefault="00DC7B9D">
            <w:pPr>
              <w:pStyle w:val="ConsPlusNonformat0"/>
              <w:jc w:val="both"/>
            </w:pPr>
            <w:r>
              <w:t>виду работы, при выполнении которой произошел несчастный случай 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(число, месяц, год)</w:t>
            </w:r>
          </w:p>
        </w:tc>
      </w:tr>
      <w:tr w:rsidR="00CF500C"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5.3. Стажировка:</w:t>
            </w:r>
          </w:p>
        </w:tc>
        <w:tc>
          <w:tcPr>
            <w:tcW w:w="6914" w:type="dxa"/>
            <w:gridSpan w:val="14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914" w:type="dxa"/>
            <w:gridSpan w:val="14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5.4. Обучение по охране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год, N протокола)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</w:t>
            </w:r>
            <w:r>
              <w:t>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6.1. Медицинский осмотр</w:t>
            </w:r>
          </w:p>
          <w:p w:rsidR="00CF500C" w:rsidRDefault="00DC7B9D">
            <w:pPr>
              <w:pStyle w:val="ConsPlusNormal0"/>
              <w:jc w:val="both"/>
            </w:pPr>
            <w:r>
              <w:t>(предварительный,</w:t>
            </w:r>
          </w:p>
          <w:p w:rsidR="00CF500C" w:rsidRDefault="00DC7B9D">
            <w:pPr>
              <w:pStyle w:val="ConsPlusNormal0"/>
              <w:jc w:val="both"/>
            </w:pPr>
            <w:r>
              <w:t>периодический):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6.2. Психиатрическое</w:t>
            </w:r>
          </w:p>
          <w:p w:rsidR="00CF500C" w:rsidRDefault="00DC7B9D">
            <w:pPr>
              <w:pStyle w:val="ConsPlusNormal0"/>
            </w:pPr>
            <w:r>
              <w:t>освидетельствование:</w:t>
            </w:r>
          </w:p>
        </w:tc>
        <w:tc>
          <w:tcPr>
            <w:tcW w:w="5926" w:type="dxa"/>
            <w:gridSpan w:val="11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6.3. Предсменный, (предполетный) медицинский осмотр: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 Краткая характеристика места (объекта), где произошел несчастный случай:</w:t>
            </w: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7.1. Место происшествия: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CF500C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  <w:jc w:val="center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614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7.2. Опасные и (или) вредные производственные факторы: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опасные и (или) вредные производственные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8636" w:type="dxa"/>
            <w:gridSpan w:val="1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7.3. Оборудование, использование которого привело к травме (при наличии):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7.4. Сведения о проведении специальной оценки условий труда:</w:t>
            </w:r>
          </w:p>
        </w:tc>
        <w:tc>
          <w:tcPr>
            <w:tcW w:w="763" w:type="dxa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3.08.</w:t>
            </w:r>
          </w:p>
        </w:tc>
      </w:tr>
      <w:tr w:rsidR="00CF500C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 указанием индивидуального номера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7.5. Сведения об организации, проводившей специальную оценку условий труда рабочих мест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ИНН)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F500C">
        <w:tc>
          <w:tcPr>
            <w:tcW w:w="52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7.6. Сведения о проведенной оценке профессиональных рисков на рабочем месте: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7.7. Сведения об обеспечении пострадавшего средствами индивидуальной защиты: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Обстоятельства несчастного случая:</w:t>
            </w:r>
          </w:p>
        </w:tc>
        <w:tc>
          <w:tcPr>
            <w:tcW w:w="4522" w:type="dxa"/>
            <w:gridSpan w:val="9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(описание обстоятельств, предшествовавших несчастному случаю, последовательное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изложение событий и действий пострадавшего (пострадавших) и других лиц, связанных с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несчастным случаем, и другие сведения,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установленные в ходе проведения расследования)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8.1. Вид происшествия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1.</w:t>
            </w: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вид (тип) несчастного случая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8.2. Характер полученных повреждений и орган, подвергшийся повреждению,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763" w:type="dxa"/>
            <w:tcBorders>
              <w:top w:val="nil"/>
              <w:left w:val="nil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 xml:space="preserve">Код </w:t>
            </w:r>
            <w:hyperlink r:id="rId1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75" w:type="dxa"/>
            <w:gridSpan w:val="4"/>
          </w:tcPr>
          <w:p w:rsidR="00CF500C" w:rsidRDefault="00DC7B9D">
            <w:pPr>
              <w:pStyle w:val="ConsPlusNormal0"/>
            </w:pPr>
            <w:r>
              <w:t>Код 3.01.</w:t>
            </w: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(нет, да - указывается состояние и степень опьянения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bookmarkStart w:id="18" w:name="P1196"/>
            <w:bookmarkEnd w:id="18"/>
            <w:r>
              <w:t>9. Причины несчастного случая: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443" w:type="dxa"/>
            <w:gridSpan w:val="3"/>
            <w:vAlign w:val="bottom"/>
          </w:tcPr>
          <w:p w:rsidR="00CF500C" w:rsidRDefault="00DC7B9D">
            <w:pPr>
              <w:pStyle w:val="ConsPlusNormal0"/>
            </w:pPr>
            <w:r>
              <w:t>Основная</w:t>
            </w:r>
          </w:p>
        </w:tc>
        <w:tc>
          <w:tcPr>
            <w:tcW w:w="995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4972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основная и сопутствующие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443" w:type="dxa"/>
            <w:gridSpan w:val="3"/>
            <w:vAlign w:val="bottom"/>
          </w:tcPr>
          <w:p w:rsidR="00CF500C" w:rsidRDefault="00DC7B9D">
            <w:pPr>
              <w:pStyle w:val="ConsPlusNormal0"/>
            </w:pPr>
            <w:r>
              <w:t>Сопутств.</w:t>
            </w:r>
          </w:p>
        </w:tc>
        <w:tc>
          <w:tcPr>
            <w:tcW w:w="995" w:type="dxa"/>
            <w:gridSpan w:val="2"/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причины несчастного случая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актов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10. 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 (профессия) лиц с указанием требований,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правовых и локальных нормативных актов, предусматривающих их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ответственность за нарушения, явившиеся причинами несчастного случая,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указанными в </w:t>
            </w:r>
            <w:hyperlink w:anchor="P1196" w:tooltip="9. Причины несчастного случая:">
              <w:r>
                <w:rPr>
                  <w:color w:val="0000FF"/>
                </w:rPr>
                <w:t>пункте 9</w:t>
              </w:r>
            </w:hyperlink>
            <w:r>
              <w:t xml:space="preserve"> настоящего акта; при установлении факта грубой неосторожности пострадавшего (пострадавших) в порядке, определенном Трудовым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hyperlink r:id="rId156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указывается степень его </w:t>
            </w:r>
            <w:r>
              <w:t>(их) вины в процентах)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5219" w:type="dxa"/>
            <w:gridSpan w:val="9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11. Квалификация и учет несчастного случая:</w:t>
            </w:r>
          </w:p>
        </w:tc>
        <w:tc>
          <w:tcPr>
            <w:tcW w:w="3833" w:type="dxa"/>
            <w:gridSpan w:val="7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(излагается решение лиц, проводивших расследование несчастного случая, о квалификации несчастного случая со ссылками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на соответствующие статьи Трудового </w:t>
            </w:r>
            <w:hyperlink r:id="rId157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и пункты настоящего Положе</w:t>
            </w:r>
            <w:r>
              <w:t>ния об особенностях расследования несчастных случаев на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производстве в отдельных отраслях и организациях и указывается наименование организации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работодателя - физического лица), где подлежит учету и регистрации несчастный случай)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12. Мероприятия по устранению причин, способствующих наступлению несчастного случая, сроки: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содержание мероприятий и сроки их выполнения)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614" w:type="dxa"/>
            <w:gridSpan w:val="11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13. Прилагаемые документы и материалы расследования: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(перечислить прилагаемые к акту документы и материалы расследования)</w:t>
            </w:r>
          </w:p>
        </w:tc>
      </w:tr>
      <w:tr w:rsidR="00CF500C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CF500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Подписи лиц, проводивших расследование несчастного случая: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Сведения о вручении (направлении) Акта о 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6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19" w:name="P1292"/>
            <w:bookmarkEnd w:id="19"/>
            <w:r>
              <w:t>АКТ</w:t>
            </w:r>
          </w:p>
          <w:p w:rsidR="00CF500C" w:rsidRDefault="00DC7B9D">
            <w:pPr>
              <w:pStyle w:val="ConsPlusNormal0"/>
              <w:jc w:val="center"/>
            </w:pPr>
            <w:r>
              <w:t>о расследовании обстоятельств происшествия, предполагающего гибель работника в результате несчастного случая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66"/>
        <w:gridCol w:w="612"/>
        <w:gridCol w:w="396"/>
        <w:gridCol w:w="275"/>
        <w:gridCol w:w="529"/>
        <w:gridCol w:w="978"/>
        <w:gridCol w:w="278"/>
        <w:gridCol w:w="547"/>
        <w:gridCol w:w="305"/>
        <w:gridCol w:w="934"/>
        <w:gridCol w:w="406"/>
        <w:gridCol w:w="782"/>
        <w:gridCol w:w="1032"/>
      </w:tblGrid>
      <w:tr w:rsidR="00CF500C"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Дата и примерное время</w:t>
            </w:r>
          </w:p>
          <w:p w:rsidR="00CF500C" w:rsidRDefault="00DC7B9D">
            <w:pPr>
              <w:pStyle w:val="ConsPlusNormal0"/>
            </w:pPr>
            <w:r>
              <w:t>происшествия</w:t>
            </w:r>
          </w:p>
        </w:tc>
        <w:tc>
          <w:tcPr>
            <w:tcW w:w="57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7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 и время происшествия,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количество полных часов от начала работы)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2. Организация (работодатель), работником которой является пострадавший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CF500C">
        <w:tc>
          <w:tcPr>
            <w:tcW w:w="5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Наименование структурного подразделения</w:t>
            </w: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8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Организация (физическое лицо), направившая(-ее) работника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hyperlink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nil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CF500C">
        <w:tc>
          <w:tcPr>
            <w:tcW w:w="59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 Лица, проводившие расследование обстоятельств происшествия</w:t>
            </w:r>
          </w:p>
        </w:tc>
        <w:tc>
          <w:tcPr>
            <w:tcW w:w="3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должности и место работы)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  <w:jc w:val="center"/>
            </w:pPr>
          </w:p>
        </w:tc>
      </w:tr>
      <w:tr w:rsidR="00CF500C">
        <w:tc>
          <w:tcPr>
            <w:tcW w:w="47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5. Сведения о пострадавшем:</w:t>
            </w:r>
          </w:p>
        </w:tc>
        <w:tc>
          <w:tcPr>
            <w:tcW w:w="42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5.1. Фамилия, имя, отчество (при наличии)</w:t>
            </w:r>
          </w:p>
        </w:tc>
        <w:tc>
          <w:tcPr>
            <w:tcW w:w="4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5.2. Пол (мужской, женский)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5.3. Дата рождения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5.4. Профессиональный статус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5.5. Статус занятости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3.13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5.6. Профессия (должность)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3.14.</w:t>
            </w:r>
          </w:p>
        </w:tc>
      </w:tr>
      <w:tr w:rsidR="00CF500C">
        <w:tc>
          <w:tcPr>
            <w:tcW w:w="68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5.7. Стаж работы, при выполнении которой произошло происшествие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8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, в том числе в данной организации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3.07.</w:t>
            </w:r>
          </w:p>
        </w:tc>
      </w:tr>
      <w:tr w:rsidR="00CF500C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5.8. Семейное положение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(состав семьи, фамилии, инициалы, возраст членов семьи, находящихся на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иждивении пострадавшего)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 Сведения о проведении инструктажей и обучения по охране труда:</w:t>
            </w: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6.1. Вводный инструктаж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(первичный, повторный,</w:t>
            </w:r>
          </w:p>
          <w:p w:rsidR="00CF500C" w:rsidRDefault="00DC7B9D">
            <w:pPr>
              <w:pStyle w:val="ConsPlusNonformat0"/>
              <w:jc w:val="both"/>
            </w:pPr>
            <w:r>
              <w:t>6.2. Инструктаж   на   рабочем   месте ---------------------------</w:t>
            </w:r>
          </w:p>
          <w:p w:rsidR="00CF500C" w:rsidRDefault="00DC7B9D">
            <w:pPr>
              <w:pStyle w:val="ConsPlusNonformat0"/>
              <w:jc w:val="both"/>
            </w:pPr>
            <w:r>
              <w:t>внеплановый, целевой) по профессии</w:t>
            </w:r>
          </w:p>
          <w:p w:rsidR="00CF500C" w:rsidRDefault="00DC7B9D">
            <w:pPr>
              <w:pStyle w:val="ConsPlusNonformat0"/>
              <w:jc w:val="both"/>
            </w:pPr>
            <w:r>
              <w:t>---------------------------------- или виду работы, при выполнении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(нужное подчеркн</w:t>
            </w:r>
            <w:r>
              <w:t>уть)</w:t>
            </w:r>
          </w:p>
          <w:p w:rsidR="00CF500C" w:rsidRDefault="00DC7B9D">
            <w:pPr>
              <w:pStyle w:val="ConsPlusNonformat0"/>
              <w:jc w:val="both"/>
            </w:pPr>
            <w:r>
              <w:t>которой  произошло происшествие _______________ 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(число, месяц, год)</w:t>
            </w:r>
          </w:p>
        </w:tc>
      </w:tr>
      <w:tr w:rsidR="00CF500C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6.3. Стажировка:</w:t>
            </w:r>
          </w:p>
        </w:tc>
        <w:tc>
          <w:tcPr>
            <w:tcW w:w="70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0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6.4. Обучение по охране труда по профессии или виду работы, при выполнении которой произошло происшествие: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6.5. Проверка знаний требований охраны труда по профессии или виду работы, при выполнении которой произошло происшествие: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год, N протокола)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 Краткая характеристика места (объекта), где произошло происшествие:</w:t>
            </w: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7.1. Место происшествия: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(предположительное место происшествия)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38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Обстоятельства происшествия:</w:t>
            </w:r>
          </w:p>
        </w:tc>
        <w:tc>
          <w:tcPr>
            <w:tcW w:w="5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изложение обстоятельств, предшествовавших происшествию, описание событий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 действий других лиц до происшествия, другие сведения,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установленные в ходе расследования обстоятельств происшествия)</w:t>
            </w:r>
          </w:p>
        </w:tc>
      </w:tr>
      <w:tr w:rsidR="00CF500C"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9. Выводы комиссии:</w:t>
            </w:r>
          </w:p>
        </w:tc>
        <w:tc>
          <w:tcPr>
            <w:tcW w:w="6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4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(предполагаемые (возможные) причины происшествия и виновные в этом лица)</w:t>
            </w:r>
          </w:p>
        </w:tc>
      </w:tr>
      <w:tr w:rsidR="00CF500C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CF500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Подписи лиц, проводивших расследование обстоятельств происшествия: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инициалы, дата)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5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00C" w:rsidRDefault="00DC7B9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2" w:tooltip="Приказ Минтруда России от 25.04.2024 N 237н &quot;О внесении изменений в приложения N 1 и N 2 к приказу Министерства труда и социальной защиты Российской Федерации от 20 апреля 2022 г. N 223н &quot;Об утверждении Положения об особенностях расследования несчастных случа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25.04.2024 N 237н)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7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20" w:name="P1436"/>
            <w:bookmarkEnd w:id="20"/>
            <w:r>
              <w:t>ЗАКЛЮЧЕНИЕ</w:t>
            </w:r>
          </w:p>
          <w:p w:rsidR="00CF500C" w:rsidRDefault="00DC7B9D">
            <w:pPr>
              <w:pStyle w:val="ConsPlusNormal0"/>
              <w:jc w:val="center"/>
            </w:pPr>
            <w:r>
              <w:t>государственного инспектора труда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F500C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  <w:jc w:val="both"/>
            </w:pPr>
            <w:r>
              <w:t>3.01.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88"/>
        <w:gridCol w:w="632"/>
        <w:gridCol w:w="1388"/>
        <w:gridCol w:w="2570"/>
        <w:gridCol w:w="1871"/>
        <w:gridCol w:w="680"/>
        <w:gridCol w:w="745"/>
        <w:gridCol w:w="340"/>
      </w:tblGrid>
      <w:tr w:rsidR="00CF500C"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по несчастному случаю</w:t>
            </w:r>
          </w:p>
        </w:tc>
        <w:tc>
          <w:tcPr>
            <w:tcW w:w="5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,</w:t>
            </w:r>
          </w:p>
        </w:tc>
      </w:tr>
      <w:tr w:rsidR="00CF500C"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(групповому, с легким, тяжелым, со смертельным исходом)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происшедшему "__" _____________ 20__ г. 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час.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мин.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hyperlink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профессия (должность) пострадавшего (пострадавших), наименование и адрес в пределах места нахождения юридического лица,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8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3.04.</w:t>
            </w:r>
          </w:p>
        </w:tc>
      </w:tr>
      <w:tr w:rsidR="00CF500C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идентификационный номер налогоплательщика, ведомственная и отраслевая принадлежность (код основного вида экономической деятельности по </w:t>
            </w:r>
            <w:hyperlink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),</w:t>
            </w: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численность работников; фамилия и инициалы работодателя - физического лица, его регистрационные данные)</w:t>
            </w: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Мною</w:t>
            </w: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,</w:t>
            </w:r>
          </w:p>
        </w:tc>
      </w:tr>
      <w:tr w:rsidR="00CF500C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государственного инспектора труда)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 участием</w:t>
            </w:r>
          </w:p>
        </w:tc>
        <w:tc>
          <w:tcPr>
            <w:tcW w:w="7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(фамилии, инициалы: профсоюзного инспектора труда;</w:t>
            </w: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исполнительного органа страховщика (с указанием их должностей);</w:t>
            </w: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7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проведено расследование данного несчастного случая в связи с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причины и основания проведения расследования)</w:t>
            </w:r>
          </w:p>
        </w:tc>
      </w:tr>
      <w:tr w:rsidR="00CF500C"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Заключение составлено по материалам расследования, проведенного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название организаций (комиссий организаций) или фамилии, инициалы,</w:t>
            </w:r>
          </w:p>
        </w:tc>
      </w:tr>
      <w:tr w:rsidR="00CF500C">
        <w:tc>
          <w:tcPr>
            <w:tcW w:w="87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,</w:t>
            </w:r>
          </w:p>
        </w:tc>
      </w:tr>
      <w:tr w:rsidR="00CF500C">
        <w:tc>
          <w:tcPr>
            <w:tcW w:w="87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должности работников правоохранительных органов, ранее проводивших расследование данного происшествия)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и мною лично.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474"/>
        <w:gridCol w:w="2119"/>
        <w:gridCol w:w="488"/>
        <w:gridCol w:w="1002"/>
        <w:gridCol w:w="756"/>
        <w:gridCol w:w="1684"/>
      </w:tblGrid>
      <w:tr w:rsidR="00CF500C"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В ходе проведенного расследования установлено следующее:</w:t>
            </w:r>
          </w:p>
        </w:tc>
      </w:tr>
      <w:tr w:rsidR="00CF500C"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Сведения о пострадавшем (пострадавших):</w:t>
            </w:r>
          </w:p>
        </w:tc>
      </w:tr>
      <w:tr w:rsidR="00CF500C"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1.1. Фамилия, имя, отчество (при наличии)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1.2. Пол (мужской, женский)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3.05.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1.3. Дата рождения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3.06.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1.4. Профессиональный статус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3.12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1.5. Статус занятости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3.13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1.6. Профессия (должность)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3.14</w:t>
            </w:r>
          </w:p>
        </w:tc>
      </w:tr>
      <w:tr w:rsidR="00CF500C"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1.7. Стаж работы, при выполнении которой произошел несчастный случай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, в том числе в данной организации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3.07.</w:t>
            </w:r>
          </w:p>
        </w:tc>
      </w:tr>
      <w:tr w:rsidR="00CF500C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 полных лет и месяцев)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1.8. Семейное положение</w:t>
            </w:r>
          </w:p>
        </w:tc>
        <w:tc>
          <w:tcPr>
            <w:tcW w:w="6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(состав семьи, фамилии, инициалы, возраст членов семьи, находящихся на</w:t>
            </w:r>
          </w:p>
        </w:tc>
      </w:tr>
      <w:tr w:rsidR="00CF500C">
        <w:tc>
          <w:tcPr>
            <w:tcW w:w="9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иждивении пострадавшего)</w:t>
            </w:r>
          </w:p>
        </w:tc>
      </w:tr>
      <w:tr w:rsidR="00CF500C">
        <w:tc>
          <w:tcPr>
            <w:tcW w:w="9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8"/>
        <w:gridCol w:w="453"/>
        <w:gridCol w:w="357"/>
        <w:gridCol w:w="1101"/>
        <w:gridCol w:w="481"/>
        <w:gridCol w:w="689"/>
        <w:gridCol w:w="1531"/>
        <w:gridCol w:w="624"/>
        <w:gridCol w:w="680"/>
        <w:gridCol w:w="579"/>
        <w:gridCol w:w="435"/>
      </w:tblGrid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2. Сведения о проведении инструктажей и обучения по охране труда:</w:t>
            </w: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2.1. Вводный инструктаж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2.2. Инструктаж             на            рабочем            месте</w:t>
            </w:r>
          </w:p>
          <w:p w:rsidR="00CF500C" w:rsidRDefault="00DC7B9D">
            <w:pPr>
              <w:pStyle w:val="ConsPlusNonformat0"/>
              <w:jc w:val="both"/>
            </w:pPr>
            <w:r>
              <w:t>(первичный,  повторный,  внеплановый, целевой)  по  профессии  или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(нужное подчеркнуть)</w:t>
            </w:r>
          </w:p>
          <w:p w:rsidR="00CF500C" w:rsidRDefault="00DC7B9D">
            <w:pPr>
              <w:pStyle w:val="ConsPlusNonformat0"/>
              <w:jc w:val="both"/>
            </w:pPr>
            <w:r>
              <w:t>виду работы, при выполнении которой произошел несчастный случай 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</w:t>
            </w:r>
            <w:r>
              <w:t>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(число, месяц, год)</w:t>
            </w:r>
          </w:p>
        </w:tc>
      </w:tr>
      <w:tr w:rsidR="00CF500C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2.3. Стажировка:</w:t>
            </w:r>
          </w:p>
        </w:tc>
        <w:tc>
          <w:tcPr>
            <w:tcW w:w="6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2.4. Обучение по охране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2.5.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год, N протокола)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3.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</w:t>
            </w:r>
            <w:r>
              <w:t>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3.1. Медицинский осмотр</w:t>
            </w:r>
          </w:p>
          <w:p w:rsidR="00CF500C" w:rsidRDefault="00DC7B9D">
            <w:pPr>
              <w:pStyle w:val="ConsPlusNormal0"/>
              <w:jc w:val="both"/>
            </w:pPr>
            <w:r>
              <w:t>(предварительный,</w:t>
            </w:r>
          </w:p>
          <w:p w:rsidR="00CF500C" w:rsidRDefault="00DC7B9D">
            <w:pPr>
              <w:pStyle w:val="ConsPlusNormal0"/>
              <w:jc w:val="both"/>
            </w:pPr>
            <w:r>
              <w:t>периодический):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3.2. Психиатрическое</w:t>
            </w:r>
          </w:p>
          <w:p w:rsidR="00CF500C" w:rsidRDefault="00DC7B9D">
            <w:pPr>
              <w:pStyle w:val="ConsPlusNormal0"/>
            </w:pPr>
            <w:r>
              <w:t>освидетельствование: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3.3. Предсменный, (предполетный) медицинский осмотр: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(нужное подчеркнуть)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(число, месяц, год)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 Краткая характеристика места (объекта), где произошел несчастный случай:</w:t>
            </w: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4.1. Место происшествия: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67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4.2. Опасные и (или) вредные производственные факторы: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опасные и (или) вредные производственные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86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4.3. Оборудование, использование которого привело к несчастному случаю (при наличии):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67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4.4. Сведения о проведении специальной оценки условий труда: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3.08.</w:t>
            </w:r>
          </w:p>
        </w:tc>
      </w:tr>
      <w:tr w:rsidR="00CF500C"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 указанием индивидуального номера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4.5. Сведения об организации, проводившей специальную оценку условий труда рабочих мест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ИНН)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F500C"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4.6. Сведения о проведенной оценке профессиональных рисков на рабочем месте:</w:t>
            </w:r>
          </w:p>
        </w:tc>
        <w:tc>
          <w:tcPr>
            <w:tcW w:w="3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</w:t>
            </w:r>
            <w:r>
              <w:t>татами оценки профессиональных рисков)</w:t>
            </w:r>
          </w:p>
        </w:tc>
      </w:tr>
      <w:tr w:rsidR="00CF500C">
        <w:tc>
          <w:tcPr>
            <w:tcW w:w="86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;</w:t>
            </w:r>
          </w:p>
        </w:tc>
      </w:tr>
      <w:tr w:rsidR="00CF500C">
        <w:tc>
          <w:tcPr>
            <w:tcW w:w="86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4.7. Сведения об обеспечении пострадавшего средствами индивидуальной защиты: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Обстоятельства несчастного случая: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(описание обстоятельств, предшествовавших несчастному случаю, последовательное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изложение событий и действий пострадавшего (пострадавших) и других лиц, связанных с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несчастным случаем, и другие сведения,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установленные в ходе расследования)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5.1. Вид происшествия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1.</w:t>
            </w:r>
          </w:p>
        </w:tc>
      </w:tr>
      <w:tr w:rsidR="00CF500C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указывается вид (тип) несчастного случая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5.2. Характер полученных повреждений и орган, подвергшийся повреждению,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 xml:space="preserve">Код </w:t>
            </w:r>
            <w:hyperlink r:id="rId1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3.01.</w:t>
            </w: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(нет, да - указывается состояние и степень опьянения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соответствии с заключением по результатам медицинского освидетельствования с указанием его</w:t>
            </w:r>
            <w:r>
              <w:t xml:space="preserve"> реквизитов)</w:t>
            </w: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 Выводы.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На основании проведенного мною расследования прихожу к заключению, что данный несчастный случай подлежит квалификации как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(несчастный случай на производстве/несчастный случай, не связанный с производством)</w:t>
            </w:r>
          </w:p>
        </w:tc>
      </w:tr>
      <w:tr w:rsidR="00CF500C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и оформлению актом</w:t>
            </w:r>
          </w:p>
        </w:tc>
        <w:tc>
          <w:tcPr>
            <w:tcW w:w="5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(формы Н-1 (</w:t>
            </w:r>
            <w:hyperlink w:anchor="P617" w:tooltip="АКТ N ___________">
              <w:r>
                <w:rPr>
                  <w:color w:val="0000FF"/>
                </w:rPr>
                <w:t>Н-1ПС</w:t>
              </w:r>
            </w:hyperlink>
            <w:r>
              <w:t xml:space="preserve">, </w:t>
            </w:r>
            <w:hyperlink w:anchor="P830" w:tooltip="АКТ N ___________">
              <w:r>
                <w:rPr>
                  <w:color w:val="0000FF"/>
                </w:rPr>
                <w:t>Н-1ЧС</w:t>
              </w:r>
            </w:hyperlink>
            <w:r>
              <w:t xml:space="preserve">, Н-1С) или актом </w:t>
            </w:r>
            <w:hyperlink w:anchor="P994" w:tooltip="АКТ">
              <w:r>
                <w:rPr>
                  <w:color w:val="0000FF"/>
                </w:rPr>
                <w:t>формы 5</w:t>
              </w:r>
            </w:hyperlink>
            <w:r>
              <w:t>)</w:t>
            </w:r>
          </w:p>
        </w:tc>
      </w:tr>
      <w:tr w:rsidR="00CF500C"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учету и регистрации</w:t>
            </w:r>
          </w:p>
        </w:tc>
        <w:tc>
          <w:tcPr>
            <w:tcW w:w="6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 или фамилия и инициалы работодателя - физического лица)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bookmarkStart w:id="21" w:name="P1664"/>
            <w:bookmarkEnd w:id="21"/>
            <w:r>
              <w:t>7. Причины несчастного случая: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Основная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(указываются основная и сопутствующие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Сопутств.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Код 2.</w:t>
            </w: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причины несчастного случая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актов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8. Заключение о лицах, ответственных за допущенные нарушения законодательных и иных нормативных правовых, локальных нормативных актов, я</w:t>
            </w:r>
            <w:r>
              <w:t>вившихся причинами несчастного случая: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 (профессия) лиц с указанием требований,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нормативных правовых и локальных нормативных актов, предусматривающих их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ответственность за нарушения, явившиеся причинами несчастного случая,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указанными в </w:t>
            </w:r>
            <w:hyperlink w:anchor="P1664" w:tooltip="7. Причины несчастного случая:">
              <w:r>
                <w:rPr>
                  <w:color w:val="0000FF"/>
                </w:rPr>
                <w:t>пункте 7</w:t>
              </w:r>
            </w:hyperlink>
            <w:r>
              <w:t xml:space="preserve"> настоящего заключения государственного инспектора труда; при установлении факта грубой неосторожн</w:t>
            </w:r>
            <w:r>
              <w:t>ости пострадавшего</w:t>
            </w:r>
          </w:p>
        </w:tc>
      </w:tr>
      <w:tr w:rsidR="00CF500C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 xml:space="preserve">(пострадавших) в порядке, определенном Трудовым </w:t>
            </w:r>
            <w:hyperlink r:id="rId166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указывается степень его (их) вины в процентах)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CF500C">
        <w:tc>
          <w:tcPr>
            <w:tcW w:w="9068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8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государственного инспектора труда, дата, печать/именной штамп)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8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ПРОТОКОЛ</w:t>
            </w:r>
          </w:p>
          <w:p w:rsidR="00CF500C" w:rsidRDefault="00DC7B9D">
            <w:pPr>
              <w:pStyle w:val="ConsPlusNormal0"/>
              <w:jc w:val="center"/>
            </w:pPr>
            <w:r>
              <w:t>опроса пострадавшего при несчастном случае (очевидца несчастного случая, должностного лица)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57"/>
        <w:gridCol w:w="3627"/>
      </w:tblGrid>
      <w:tr w:rsidR="00CF500C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"__" _______________ 20__ г.</w:t>
            </w:r>
          </w:p>
        </w:tc>
      </w:tr>
      <w:tr w:rsidR="00CF500C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(место составления протокола)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871"/>
      </w:tblGrid>
      <w:tr w:rsidR="00CF500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Опрос начат в</w:t>
            </w:r>
          </w:p>
          <w:p w:rsidR="00CF500C" w:rsidRDefault="00DC7B9D">
            <w:pPr>
              <w:pStyle w:val="ConsPlusNormal0"/>
            </w:pPr>
            <w:r>
              <w:t>Опрос окончен 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__ час. __ мин.</w:t>
            </w:r>
          </w:p>
          <w:p w:rsidR="00CF500C" w:rsidRDefault="00DC7B9D">
            <w:pPr>
              <w:pStyle w:val="ConsPlusNormal0"/>
            </w:pPr>
            <w:r>
              <w:t>__ час. __ мин.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nformat0"/>
        <w:jc w:val="both"/>
      </w:pPr>
      <w:r>
        <w:t>Мною,  председателем (членом) комиссии по расследованию несчастного случая,</w:t>
      </w:r>
    </w:p>
    <w:p w:rsidR="00CF500C" w:rsidRDefault="00DC7B9D">
      <w:pPr>
        <w:pStyle w:val="ConsPlusNonformat0"/>
        <w:jc w:val="both"/>
      </w:pPr>
      <w:r>
        <w:t>образованной приказом 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             (фамилия, инициалы работодателя - физического лица</w:t>
      </w:r>
    </w:p>
    <w:p w:rsidR="00CF500C" w:rsidRDefault="00DC7B9D">
      <w:pPr>
        <w:pStyle w:val="ConsPlusNonformat0"/>
        <w:jc w:val="both"/>
      </w:pPr>
      <w:r>
        <w:t>________________________________________ от "__" ___________ 20__ г. N ____</w:t>
      </w:r>
    </w:p>
    <w:p w:rsidR="00CF500C" w:rsidRDefault="00DC7B9D">
      <w:pPr>
        <w:pStyle w:val="ConsPlusNonformat0"/>
        <w:jc w:val="both"/>
      </w:pPr>
      <w:r>
        <w:t xml:space="preserve">     либо наименование организации)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(должность, фамилия, инициалы председателя комиссии (члена комиссии),</w:t>
      </w:r>
    </w:p>
    <w:p w:rsidR="00CF500C" w:rsidRDefault="00DC7B9D">
      <w:pPr>
        <w:pStyle w:val="ConsPlusNonformat0"/>
        <w:jc w:val="both"/>
      </w:pPr>
      <w:r>
        <w:t xml:space="preserve">                           производившего опрос)</w:t>
      </w:r>
    </w:p>
    <w:p w:rsidR="00CF500C" w:rsidRDefault="00DC7B9D">
      <w:pPr>
        <w:pStyle w:val="ConsPlusNonformat0"/>
        <w:jc w:val="both"/>
      </w:pPr>
      <w:r>
        <w:t>в помещении 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               (указывается место проведения опр</w:t>
      </w:r>
      <w:r>
        <w:t>оса)</w:t>
      </w:r>
    </w:p>
    <w:p w:rsidR="00CF500C" w:rsidRDefault="00DC7B9D">
      <w:pPr>
        <w:pStyle w:val="ConsPlusNonformat0"/>
        <w:jc w:val="both"/>
      </w:pPr>
      <w:r>
        <w:t>произведен    опрос   пострадавшего   (очевидца   несчастного   случая   на</w:t>
      </w:r>
    </w:p>
    <w:p w:rsidR="00CF500C" w:rsidRDefault="00DC7B9D">
      <w:pPr>
        <w:pStyle w:val="ConsPlusNonformat0"/>
        <w:jc w:val="both"/>
      </w:pPr>
      <w:r>
        <w:t xml:space="preserve">                                               (нужное подчеркнуть)</w:t>
      </w:r>
    </w:p>
    <w:p w:rsidR="00CF500C" w:rsidRDefault="00DC7B9D">
      <w:pPr>
        <w:pStyle w:val="ConsPlusNonformat0"/>
        <w:jc w:val="both"/>
      </w:pPr>
      <w:r>
        <w:t>производстве, должностного лица организации):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1"/>
        <w:gridCol w:w="1107"/>
        <w:gridCol w:w="807"/>
        <w:gridCol w:w="326"/>
        <w:gridCol w:w="908"/>
        <w:gridCol w:w="510"/>
        <w:gridCol w:w="283"/>
        <w:gridCol w:w="405"/>
        <w:gridCol w:w="3228"/>
        <w:gridCol w:w="340"/>
      </w:tblGrid>
      <w:tr w:rsidR="00CF500C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1. Фамилия, имя, отчество (при наличии)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2. Дата рождения</w:t>
            </w:r>
          </w:p>
        </w:tc>
        <w:tc>
          <w:tcPr>
            <w:tcW w:w="6807" w:type="dxa"/>
            <w:gridSpan w:val="8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Место рождения</w:t>
            </w:r>
          </w:p>
        </w:tc>
        <w:tc>
          <w:tcPr>
            <w:tcW w:w="6807" w:type="dxa"/>
            <w:gridSpan w:val="8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4. Место жительства и (или) регистрации</w:t>
            </w:r>
          </w:p>
        </w:tc>
        <w:tc>
          <w:tcPr>
            <w:tcW w:w="4256" w:type="dxa"/>
            <w:gridSpan w:val="4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телефон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электронная почта</w:t>
            </w:r>
          </w:p>
        </w:tc>
        <w:tc>
          <w:tcPr>
            <w:tcW w:w="3568" w:type="dxa"/>
            <w:gridSpan w:val="2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5. Гражданство</w:t>
            </w:r>
          </w:p>
        </w:tc>
        <w:tc>
          <w:tcPr>
            <w:tcW w:w="6807" w:type="dxa"/>
            <w:gridSpan w:val="8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6. Образование</w:t>
            </w:r>
          </w:p>
        </w:tc>
        <w:tc>
          <w:tcPr>
            <w:tcW w:w="6807" w:type="dxa"/>
            <w:gridSpan w:val="8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7. Семейное положение, состав семьи (заполняется при опросе пострадавшего)</w:t>
            </w:r>
          </w:p>
        </w:tc>
        <w:tc>
          <w:tcPr>
            <w:tcW w:w="4256" w:type="dxa"/>
            <w:gridSpan w:val="4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Место учебы или работы</w:t>
            </w:r>
          </w:p>
        </w:tc>
        <w:tc>
          <w:tcPr>
            <w:tcW w:w="5674" w:type="dxa"/>
            <w:gridSpan w:val="6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9. Профессия, должность</w:t>
            </w:r>
          </w:p>
        </w:tc>
        <w:tc>
          <w:tcPr>
            <w:tcW w:w="6000" w:type="dxa"/>
            <w:gridSpan w:val="7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10. Иные данные о личности опрашиваемого</w:t>
            </w:r>
          </w:p>
        </w:tc>
        <w:tc>
          <w:tcPr>
            <w:tcW w:w="3973" w:type="dxa"/>
            <w:gridSpan w:val="3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4309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766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766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опрашиваемого)</w:t>
            </w:r>
          </w:p>
        </w:tc>
      </w:tr>
      <w:tr w:rsidR="00CF500C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Иные лица, участвовавшие в опросе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766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лиц, участвовавших в опросе;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другие члены комиссии по расследованию несчастного случая, доверенное лицо пострадавшего, адвокат и другие)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8735" w:type="dxa"/>
            <w:gridSpan w:val="9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Участвующим в опросе лицам объявлено о применении технических средств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(каких именно, кем применяются)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 существу несчастного случая, происшедшего "__" ____________ 20__ г. с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профессия, должность пострадавшего)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могу показать следующее: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(излагаются показания опрашиваемого, а также поставленные перед ним вопросы и ответы на них)</w:t>
            </w:r>
          </w:p>
        </w:tc>
      </w:tr>
      <w:tr w:rsidR="00CF500C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6236"/>
      </w:tblGrid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опрашиваемого, дата)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2324"/>
        <w:gridCol w:w="2778"/>
        <w:gridCol w:w="1832"/>
        <w:gridCol w:w="707"/>
      </w:tblGrid>
      <w:tr w:rsidR="00CF500C">
        <w:tc>
          <w:tcPr>
            <w:tcW w:w="8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Перед началом, в ходе либо по окончании опроса от участвующих в опросе лиц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</w:tr>
      <w:tr w:rsidR="00CF500C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0" w:type="dxa"/>
            <w:gridSpan w:val="5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(их процессуальное положение, фамилия, инициалы)</w:t>
            </w:r>
          </w:p>
        </w:tc>
      </w:tr>
      <w:tr w:rsidR="00CF500C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заявления</w:t>
            </w:r>
          </w:p>
        </w:tc>
        <w:tc>
          <w:tcPr>
            <w:tcW w:w="2324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Содержание заявлений:</w:t>
            </w:r>
          </w:p>
        </w:tc>
        <w:tc>
          <w:tcPr>
            <w:tcW w:w="2539" w:type="dxa"/>
            <w:gridSpan w:val="2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(поступили, не поступили)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539" w:type="dxa"/>
            <w:gridSpan w:val="2"/>
            <w:tcBorders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6236"/>
      </w:tblGrid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лица, проводившего опрос)</w:t>
            </w: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(подписи, фамилии, инициалы иных лиц, участвовавших в опросе)</w:t>
            </w: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417"/>
        <w:gridCol w:w="4535"/>
      </w:tblGrid>
      <w:tr w:rsidR="00CF500C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 настоящим протоколом ознакомлен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опрашиваемого)</w:t>
            </w: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Протокол прочитан вслух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лица, проводившего опрос)</w:t>
            </w: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Замечания к протоколу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(содержание замечаний либо указание на их отсутствие)</w:t>
            </w:r>
          </w:p>
        </w:tc>
      </w:tr>
      <w:tr w:rsidR="00CF500C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Протокол составлен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(должность, фамилия, инициалы председателя комиссии или иного лица, проводившего опрос, подпись)</w:t>
            </w:r>
          </w:p>
        </w:tc>
      </w:tr>
      <w:tr w:rsidR="00CF500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9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ПРОТОКОЛ</w:t>
            </w:r>
          </w:p>
          <w:p w:rsidR="00CF500C" w:rsidRDefault="00DC7B9D">
            <w:pPr>
              <w:pStyle w:val="ConsPlusNormal0"/>
              <w:jc w:val="center"/>
            </w:pPr>
            <w:r>
              <w:t>осмотра места несчастного случая, происшедшего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97"/>
        <w:gridCol w:w="4989"/>
      </w:tblGrid>
      <w:tr w:rsidR="00CF500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"__" _______________ 20__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профессия (должность) пострадавшего)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57"/>
        <w:gridCol w:w="3627"/>
      </w:tblGrid>
      <w:tr w:rsidR="00CF500C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"__" _______________ 20__ г.</w:t>
            </w:r>
          </w:p>
        </w:tc>
      </w:tr>
      <w:tr w:rsidR="00CF500C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(место составления протокола)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871"/>
      </w:tblGrid>
      <w:tr w:rsidR="00CF500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right"/>
            </w:pPr>
            <w:r>
              <w:t>Осмотр начат в</w:t>
            </w:r>
          </w:p>
          <w:p w:rsidR="00CF500C" w:rsidRDefault="00DC7B9D">
            <w:pPr>
              <w:pStyle w:val="ConsPlusNormal0"/>
              <w:jc w:val="right"/>
            </w:pPr>
            <w:r>
              <w:t>Осмотр окончен 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__ час. __ мин.</w:t>
            </w:r>
          </w:p>
          <w:p w:rsidR="00CF500C" w:rsidRDefault="00DC7B9D">
            <w:pPr>
              <w:pStyle w:val="ConsPlusNormal0"/>
            </w:pPr>
            <w:r>
              <w:t>__ час. __ мин.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nformat0"/>
        <w:jc w:val="both"/>
      </w:pPr>
      <w:r>
        <w:t>Мною,  председателем (членом) комиссии по расследованию несчастного  случая</w:t>
      </w:r>
    </w:p>
    <w:p w:rsidR="00CF500C" w:rsidRDefault="00DC7B9D">
      <w:pPr>
        <w:pStyle w:val="ConsPlusNonformat0"/>
        <w:jc w:val="both"/>
      </w:pPr>
      <w:r>
        <w:t>на производстве, образованной приказом 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                              (фамилия, инициалы работодателя -</w:t>
      </w:r>
    </w:p>
    <w:p w:rsidR="00CF500C" w:rsidRDefault="00DC7B9D">
      <w:pPr>
        <w:pStyle w:val="ConsPlusNonformat0"/>
        <w:jc w:val="both"/>
      </w:pPr>
      <w:r>
        <w:t xml:space="preserve">                              </w:t>
      </w:r>
      <w:r>
        <w:t xml:space="preserve">          физического лица либо наименование</w:t>
      </w:r>
    </w:p>
    <w:p w:rsidR="00CF500C" w:rsidRDefault="00DC7B9D">
      <w:pPr>
        <w:pStyle w:val="ConsPlusNonformat0"/>
        <w:jc w:val="both"/>
      </w:pPr>
      <w:r>
        <w:t>________________________________________ от "__" ___________ 20__ г. N ___,</w:t>
      </w:r>
    </w:p>
    <w:p w:rsidR="00CF500C" w:rsidRDefault="00DC7B9D">
      <w:pPr>
        <w:pStyle w:val="ConsPlusNonformat0"/>
        <w:jc w:val="both"/>
      </w:pPr>
      <w:r>
        <w:t xml:space="preserve">              организации)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(должность, фамилия, иниц</w:t>
      </w:r>
      <w:r>
        <w:t>иалы председателя (члена комиссии),</w:t>
      </w:r>
    </w:p>
    <w:p w:rsidR="00CF500C" w:rsidRDefault="00DC7B9D">
      <w:pPr>
        <w:pStyle w:val="ConsPlusNonformat0"/>
        <w:jc w:val="both"/>
      </w:pPr>
      <w:r>
        <w:t xml:space="preserve">                           производившего опрос)</w:t>
      </w:r>
    </w:p>
    <w:p w:rsidR="00CF500C" w:rsidRDefault="00DC7B9D">
      <w:pPr>
        <w:pStyle w:val="ConsPlusNonformat0"/>
        <w:jc w:val="both"/>
      </w:pPr>
      <w:r>
        <w:t>произведен осмотр места несчастного случая, происшедшего в ________________</w:t>
      </w:r>
    </w:p>
    <w:p w:rsidR="00CF500C" w:rsidRDefault="00DC7B9D">
      <w:pPr>
        <w:pStyle w:val="ConsPlusNonformat0"/>
        <w:jc w:val="both"/>
      </w:pPr>
      <w:r>
        <w:t xml:space="preserve">                                                            (наименование</w:t>
      </w:r>
    </w:p>
    <w:p w:rsidR="00CF500C" w:rsidRDefault="00DC7B9D">
      <w:pPr>
        <w:pStyle w:val="ConsPlusNonformat0"/>
        <w:jc w:val="both"/>
      </w:pPr>
      <w:r>
        <w:t xml:space="preserve">                     </w:t>
      </w:r>
      <w:r>
        <w:t xml:space="preserve">                                        организации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и ее структурного подразделения либо фамилия и инициалы</w:t>
      </w:r>
    </w:p>
    <w:p w:rsidR="00CF500C" w:rsidRDefault="00DC7B9D">
      <w:pPr>
        <w:pStyle w:val="ConsPlusNonformat0"/>
        <w:jc w:val="both"/>
      </w:pPr>
      <w:r>
        <w:t xml:space="preserve">         работодателя - физического лица; дата несчастного слу</w:t>
      </w:r>
      <w:r>
        <w:t>чая)</w:t>
      </w:r>
    </w:p>
    <w:p w:rsidR="00CF500C" w:rsidRDefault="00DC7B9D">
      <w:pPr>
        <w:pStyle w:val="ConsPlusNonformat0"/>
        <w:jc w:val="both"/>
      </w:pPr>
      <w:r>
        <w:t>с 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(профессия (должность), фамилия, инициалы пострадавшего)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Осмотр проводился в присутствии </w:t>
      </w:r>
      <w:r>
        <w:t>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                                     (фамилии, инициалы других лиц,</w:t>
      </w:r>
    </w:p>
    <w:p w:rsidR="00CF500C" w:rsidRDefault="00DC7B9D">
      <w:pPr>
        <w:pStyle w:val="ConsPlusNonformat0"/>
        <w:jc w:val="both"/>
      </w:pPr>
      <w:r>
        <w:t xml:space="preserve">                                         участвовавших в осмотре;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 xml:space="preserve"> </w:t>
      </w:r>
      <w:r>
        <w:t xml:space="preserve">  другие члены комиссии по расследованию несчастного случая, доверенное</w:t>
      </w:r>
    </w:p>
    <w:p w:rsidR="00CF500C" w:rsidRDefault="00DC7B9D">
      <w:pPr>
        <w:pStyle w:val="ConsPlusNonformat0"/>
        <w:jc w:val="both"/>
      </w:pPr>
      <w:r>
        <w:t xml:space="preserve">                   лицо пострадавшего, адвокат и другие)</w:t>
      </w:r>
    </w:p>
    <w:p w:rsidR="00CF500C" w:rsidRDefault="00DC7B9D">
      <w:pPr>
        <w:pStyle w:val="ConsPlusNonformat0"/>
        <w:jc w:val="both"/>
      </w:pPr>
      <w:r>
        <w:t>___________________________________________________________________________</w:t>
      </w:r>
    </w:p>
    <w:p w:rsidR="00CF500C" w:rsidRDefault="00DC7B9D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В ходе осмотра установлено: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24"/>
        <w:gridCol w:w="324"/>
        <w:gridCol w:w="447"/>
        <w:gridCol w:w="663"/>
        <w:gridCol w:w="2154"/>
        <w:gridCol w:w="1347"/>
        <w:gridCol w:w="340"/>
      </w:tblGrid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1. Обстановка  и  состояние  места происшествия несчастного случая</w:t>
            </w:r>
          </w:p>
          <w:p w:rsidR="00CF500C" w:rsidRDefault="00DC7B9D">
            <w:pPr>
              <w:pStyle w:val="ConsPlusNonformat0"/>
              <w:jc w:val="both"/>
            </w:pPr>
            <w:r>
              <w:t>на момент осмотра: 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(изменилась или нет по свидетельству пострадавшего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или очевидцев несчастного случая,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краткое изложение существа изменений)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2. Описание   места   (а</w:t>
            </w:r>
            <w:r>
              <w:t>грегата,   машины,  станка,  транспортного</w:t>
            </w:r>
          </w:p>
          <w:p w:rsidR="00CF500C" w:rsidRDefault="00DC7B9D">
            <w:pPr>
              <w:pStyle w:val="ConsPlusNonformat0"/>
              <w:jc w:val="both"/>
            </w:pPr>
            <w:r>
              <w:t>средства  и  другого  оборудования  (при  наличии),  где произошел</w:t>
            </w:r>
          </w:p>
          <w:p w:rsidR="00CF500C" w:rsidRDefault="00DC7B9D">
            <w:pPr>
              <w:pStyle w:val="ConsPlusNonformat0"/>
              <w:jc w:val="both"/>
            </w:pPr>
            <w:r>
              <w:t>несчастный случай: 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(точное указание места несчастного случая, тип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(марка), инвентарный хозяйственный номер агрегата, машины,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станка, транспортного средства и другого оборудования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(при наличии)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</w:t>
            </w:r>
            <w:r>
              <w:t>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_________________________________________________________________;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3. Описание части оборудования (постройки, сооружения), материала, инструмента, приспособлений и других предметов, которыми была нанесена травма: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(указывается конкретно их наличие и состояние)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4. Наличие  и  состояние  защитных  ограждений  и других средств и</w:t>
            </w:r>
          </w:p>
          <w:p w:rsidR="00CF500C" w:rsidRDefault="00DC7B9D">
            <w:pPr>
              <w:pStyle w:val="ConsPlusNonformat0"/>
              <w:jc w:val="both"/>
            </w:pPr>
            <w:r>
              <w:t>приборов безопасности: 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_________________________________________________________________;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(блокировок, средств сигнализации, защитных экранов, кожухов,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заземлений (занулений), изоляции проводов и других)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5.  Наличие  и  состояние  средств индивидуальной защиты, которыми</w:t>
            </w:r>
          </w:p>
          <w:p w:rsidR="00CF500C" w:rsidRDefault="00DC7B9D">
            <w:pPr>
              <w:pStyle w:val="ConsPlusNonformat0"/>
              <w:jc w:val="both"/>
            </w:pPr>
            <w:r>
              <w:t>пользовался пострадавший: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(указываются сведения о выдаче и получении пострадавшим средств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индивидуальной защиты и их состояние)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_________________________________________________________________;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6.</w:t>
            </w:r>
            <w:r>
              <w:t xml:space="preserve"> Наличие общеобменной и местной вентиляции и ее состояние 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_________________________________________________________________;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7. Состояние освещенности и температуры: _______________</w:t>
            </w:r>
            <w:r>
              <w:t>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    (наличие приборов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освещения, их состояние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     и уровень освещенности)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</w:t>
            </w:r>
            <w:r>
              <w:t>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(наличие приборов обогрева/охлаждения помещений и их состояние)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 Сведения о рабочем месте:</w:t>
            </w:r>
          </w:p>
        </w:tc>
      </w:tr>
      <w:tr w:rsidR="00CF500C">
        <w:tc>
          <w:tcPr>
            <w:tcW w:w="5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8.1. Сведения о проведении специальной оценки условий труда: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Код 3.08.</w:t>
            </w:r>
          </w:p>
        </w:tc>
      </w:tr>
      <w:tr w:rsidR="00CF500C"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 указанием индивидуального номера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8.2. Сведения об организации, проводившей специальную оценку условий труда рабочих мест</w:t>
            </w:r>
          </w:p>
        </w:tc>
      </w:tr>
      <w:tr w:rsidR="00CF500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ИНН</w:t>
            </w: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(наименование, ИНН)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8.3. Сведения о проведенной оценке профессиональных рисков на рабочем месте: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проведения;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      </w:r>
          </w:p>
        </w:tc>
      </w:tr>
      <w:tr w:rsidR="00CF500C">
        <w:tc>
          <w:tcPr>
            <w:tcW w:w="8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;</w:t>
            </w:r>
          </w:p>
        </w:tc>
      </w:tr>
      <w:tr w:rsidR="00CF500C"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В ходе осмотра проводилась:</w:t>
            </w:r>
          </w:p>
        </w:tc>
        <w:tc>
          <w:tcPr>
            <w:tcW w:w="55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5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(фотосъемка, видеозапись и иные способы фиксации)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 места происшествия изъяты:</w:t>
            </w: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(перечень и индивидуальные характеристики изъятых предметов и кем изъяты)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К протоколу осмотра прилагаются:</w:t>
            </w: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(схема места происшествия, фотографии и иные способы фиксации)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Перед  началом,  в  ходе  либо по окончании осмотра от участвующих</w:t>
            </w:r>
          </w:p>
          <w:p w:rsidR="00CF500C" w:rsidRDefault="00DC7B9D">
            <w:pPr>
              <w:pStyle w:val="ConsPlusNonformat0"/>
              <w:jc w:val="both"/>
            </w:pPr>
            <w:r>
              <w:t>в осмотре лиц 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(их процессуальное положение, фамилия, инициалы)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 заявления. Содержание заявлений: _______</w:t>
            </w:r>
          </w:p>
          <w:p w:rsidR="00CF500C" w:rsidRDefault="00DC7B9D">
            <w:pPr>
              <w:pStyle w:val="ConsPlusNonformat0"/>
              <w:jc w:val="both"/>
            </w:pPr>
            <w:r>
              <w:t>(поступили, не поступили)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</w:t>
            </w:r>
            <w:r>
              <w:t>____________________________</w:t>
            </w:r>
          </w:p>
        </w:tc>
      </w:tr>
      <w:tr w:rsidR="00CF500C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2"/>
        <w:gridCol w:w="6165"/>
      </w:tblGrid>
      <w:tr w:rsidR="00CF500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лица, проводившего осмотр места происшествия)</w:t>
            </w:r>
          </w:p>
        </w:tc>
      </w:tr>
      <w:tr w:rsidR="00CF500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(подписи, фамилии, инициалы иных лиц, участвовавших в осмотре места происшествия)</w:t>
            </w:r>
          </w:p>
        </w:tc>
      </w:tr>
      <w:tr w:rsidR="00CF500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417"/>
        <w:gridCol w:w="4535"/>
      </w:tblGrid>
      <w:tr w:rsidR="00CF500C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 настоящим протоколом ознакомлены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(подписи, фамилии, инициалы участвовавших в осмотре лиц, дата)</w:t>
            </w: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Протокол прочитан вслух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(подпись, фамилия, инициалы лица, проводившего осмотр, дата)</w:t>
            </w: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Замечания к протоколу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(содержание замечаний либо указание на их отсутствие)</w:t>
            </w:r>
          </w:p>
        </w:tc>
      </w:tr>
      <w:tr w:rsidR="00CF500C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Протокол составлен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(должность, фамилия, инициалы председателя (члена) комиссии, проводившего опрос, подпись, дата)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10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bookmarkStart w:id="22" w:name="P2032"/>
            <w:bookmarkEnd w:id="22"/>
            <w:r>
              <w:t>СООБЩЕНИЕ</w:t>
            </w:r>
          </w:p>
          <w:p w:rsidR="00CF500C" w:rsidRDefault="00DC7B9D">
            <w:pPr>
              <w:pStyle w:val="ConsPlusNormal0"/>
              <w:jc w:val="center"/>
            </w:pPr>
            <w:r>
              <w:t>о последствиях несчастного случая на производстве и принятых мерах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371"/>
        <w:gridCol w:w="1228"/>
        <w:gridCol w:w="1493"/>
        <w:gridCol w:w="510"/>
        <w:gridCol w:w="1984"/>
        <w:gridCol w:w="592"/>
        <w:gridCol w:w="202"/>
        <w:gridCol w:w="340"/>
      </w:tblGrid>
      <w:tr w:rsidR="00CF500C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Несчастный случай на производстве, происшедший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 несчастного случая)</w:t>
            </w:r>
          </w:p>
        </w:tc>
      </w:tr>
      <w:tr w:rsidR="00CF500C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с</w:t>
            </w:r>
          </w:p>
        </w:tc>
        <w:tc>
          <w:tcPr>
            <w:tcW w:w="8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8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 пострадавшего)</w:t>
            </w:r>
          </w:p>
        </w:tc>
      </w:tr>
      <w:tr w:rsidR="00CF500C"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работающим(ей), работавшим(ей)</w:t>
            </w:r>
          </w:p>
        </w:tc>
        <w:tc>
          <w:tcPr>
            <w:tcW w:w="5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(профессия (должность) пострадавшего, место работы: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наименование, адрес в пределах места нахождения юридического лица, фамилия и инициалы работодателя - физического лица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и его регистрационные данные, индивидуальный номер рабочего места, определенный по результатам проведения специальной оценки условий труда)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Данный несчастный случай оформлен актом о несчастном случае на производстве N ________, утвержденным "__" ________________ 20__ г. ____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(должность, фамилия, инициалы лица, утвердившего акт о несчастном случае на производстве)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Последствия несчастного случая на производстве: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1. Пострадавший выздоровел; переведен на другую работу; установлена инвалидность III, II, I групп; умер;</w:t>
            </w:r>
          </w:p>
        </w:tc>
      </w:tr>
      <w:tr w:rsidR="00CF500C">
        <w:tblPrEx>
          <w:tblBorders>
            <w:right w:val="single" w:sz="4" w:space="0" w:color="auto"/>
          </w:tblBorders>
        </w:tblPrEx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(нужное подчеркнуть)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00C" w:rsidRDefault="00DC7B9D">
            <w:pPr>
              <w:pStyle w:val="ConsPlusNormal0"/>
              <w:jc w:val="right"/>
            </w:pPr>
            <w:r>
              <w:t>Код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C" w:rsidRDefault="00DC7B9D">
            <w:pPr>
              <w:pStyle w:val="ConsPlusNormal0"/>
            </w:pPr>
            <w:r>
              <w:t>3.15.</w:t>
            </w:r>
          </w:p>
        </w:tc>
      </w:tr>
      <w:tr w:rsidR="00CF500C"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2. Окончательный диагноз по заключению (справке) лечебного учреждения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  <w:jc w:val="both"/>
            </w:pP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(при несчастном случае со смертельным исходом - экспертное заключение о причинах смерти</w:t>
            </w:r>
          </w:p>
        </w:tc>
      </w:tr>
      <w:tr w:rsidR="00CF500C">
        <w:tc>
          <w:tcPr>
            <w:tcW w:w="8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;</w:t>
            </w:r>
          </w:p>
        </w:tc>
      </w:tr>
      <w:tr w:rsidR="00CF500C">
        <w:tc>
          <w:tcPr>
            <w:tcW w:w="87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судебно-медицинской экспертизы)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3. Продолжительность временной нетрудоспособности пострадавшего ___ дней.</w:t>
            </w:r>
          </w:p>
          <w:p w:rsidR="00CF500C" w:rsidRDefault="00DC7B9D">
            <w:pPr>
              <w:pStyle w:val="ConsPlusNormal0"/>
              <w:jc w:val="both"/>
            </w:pPr>
            <w:r>
              <w:t>Освобожден от работы с "__" ___________ 20__ г. по "__" ___________ 20__ г.</w:t>
            </w:r>
          </w:p>
          <w:p w:rsidR="00CF500C" w:rsidRDefault="00DC7B9D">
            <w:pPr>
              <w:pStyle w:val="ConsPlusNormal0"/>
              <w:jc w:val="both"/>
            </w:pPr>
            <w:r>
              <w:t>Продолжительность выполнения другой работы (в случае перевода пострадавшего на другую работу) ____________</w:t>
            </w:r>
            <w:r>
              <w:t>___ рабочих дней;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4. Стоимость испорченного оборудования, механизмов и инструмента в результате несчастного случая на производстве ______________________ руб.;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5. Стоимость разрушенных зданий и сооружений в результате несчастного случая на производстве __________________________________________ руб.;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6. Сумма прочих расходов (на проведение экспертиз, исследований, оформление материалов и других) ________________</w:t>
            </w:r>
            <w:r>
              <w:t>____________________________ руб.;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7.  Суммарный   материальный   ущерб  от  последствий  несчастного</w:t>
            </w:r>
          </w:p>
          <w:p w:rsidR="00CF500C" w:rsidRDefault="00DC7B9D">
            <w:pPr>
              <w:pStyle w:val="ConsPlusNonformat0"/>
              <w:jc w:val="both"/>
            </w:pPr>
            <w:r>
              <w:t>случая на производстве _____________________________________ руб.;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(сумма строк 4 - 6)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8. Сведения  о  назначении  сумм  ежемесячных выплат пострадавшему</w:t>
            </w:r>
          </w:p>
          <w:p w:rsidR="00CF500C" w:rsidRDefault="00DC7B9D">
            <w:pPr>
              <w:pStyle w:val="ConsPlusNonformat0"/>
              <w:jc w:val="both"/>
            </w:pPr>
            <w:r>
              <w:t>в возмещение вреда ______________________________________________;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(дата и номер приказа (распоряжения)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страховщика о назначении указанных сумм</w:t>
            </w:r>
            <w:r>
              <w:t>,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                 размер сумм)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nformat0"/>
              <w:jc w:val="both"/>
            </w:pPr>
            <w:r>
              <w:t>9. Сведения  о  назначении  сумм ежемесячных выплат лицам, имеющим</w:t>
            </w:r>
          </w:p>
          <w:p w:rsidR="00CF500C" w:rsidRDefault="00DC7B9D">
            <w:pPr>
              <w:pStyle w:val="ConsPlusNonformat0"/>
              <w:jc w:val="both"/>
            </w:pPr>
            <w:r>
              <w:t>право на их получение (в случае смерти пострадавшего): 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(дата и номер приказа (распоряжения) страховщика о назначении</w:t>
            </w:r>
          </w:p>
          <w:p w:rsidR="00CF500C" w:rsidRDefault="00DC7B9D">
            <w:pPr>
              <w:pStyle w:val="ConsPlusNonformat0"/>
              <w:jc w:val="both"/>
            </w:pPr>
            <w:r>
              <w:t xml:space="preserve">                   указанных сумм, размер сумм)</w:t>
            </w:r>
          </w:p>
          <w:p w:rsidR="00CF500C" w:rsidRDefault="00DC7B9D">
            <w:pPr>
              <w:pStyle w:val="ConsPlusNonformat0"/>
              <w:jc w:val="both"/>
            </w:pPr>
            <w:r>
              <w:t>_________________________________________________________________;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both"/>
            </w:pPr>
            <w:r>
              <w:t>10. Сведения о решении о возбуждении (отказе в возбуждении) уголовного дела</w:t>
            </w:r>
            <w:r>
              <w:t xml:space="preserve"> по факту несчастного случая на производстве: ____________________________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(дата, номер и краткое содержание решения о возбуждении (отказе в возбуждении) уголовного дела по факту данного несчастного случая)</w:t>
            </w:r>
          </w:p>
        </w:tc>
      </w:tr>
      <w:tr w:rsidR="00CF50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Принятые меры по устранению причин несчастного случая на производстве: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(излагается информация о реализации мероприятий по устранению причин несчастного случая,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предусмотренных в акте о несчастном случае, предписании государственного инспектора труда и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других документах, принятых по результатам расследования;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CF500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Работодатель (его представитель)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должность, подпись)</w:t>
            </w:r>
          </w:p>
        </w:tc>
      </w:tr>
      <w:tr w:rsidR="00CF500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C" w:rsidRDefault="00DC7B9D">
            <w:pPr>
              <w:pStyle w:val="ConsPlusNormal0"/>
            </w:pPr>
            <w:r>
              <w:t>Главный бухгалтер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CF500C">
            <w:pPr>
              <w:pStyle w:val="ConsPlusNormal0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(фамилия, инициалы, подпись)</w:t>
            </w:r>
          </w:p>
        </w:tc>
      </w:tr>
    </w:tbl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</w:tblGrid>
      <w:tr w:rsidR="00CF500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</w:pPr>
            <w:r>
              <w:t>Дата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1"/>
      </w:pPr>
      <w:r>
        <w:t>Форма N 11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0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ЖУРНАЛ</w:t>
            </w:r>
          </w:p>
          <w:p w:rsidR="00CF500C" w:rsidRDefault="00DC7B9D">
            <w:pPr>
              <w:pStyle w:val="ConsPlusNormal0"/>
              <w:jc w:val="center"/>
            </w:pPr>
            <w:r>
              <w:t>регистрации несчастных случаев на производстве</w:t>
            </w:r>
          </w:p>
        </w:tc>
      </w:tr>
      <w:tr w:rsidR="00CF500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C" w:rsidRDefault="00CF500C">
            <w:pPr>
              <w:pStyle w:val="ConsPlusNormal0"/>
            </w:pPr>
          </w:p>
        </w:tc>
      </w:tr>
      <w:tr w:rsidR="00CF500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C" w:rsidRDefault="00DC7B9D">
            <w:pPr>
              <w:pStyle w:val="ConsPlusNormal0"/>
              <w:jc w:val="center"/>
            </w:pPr>
            <w:r>
              <w:t>(наименование организации, фамилия, имя, отчество работодателя - физического лица, его регистрационные данные)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sectPr w:rsidR="00CF500C">
          <w:headerReference w:type="default" r:id="rId167"/>
          <w:footerReference w:type="default" r:id="rId168"/>
          <w:headerReference w:type="first" r:id="rId169"/>
          <w:footerReference w:type="first" r:id="rId17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07"/>
        <w:gridCol w:w="907"/>
        <w:gridCol w:w="964"/>
        <w:gridCol w:w="1304"/>
        <w:gridCol w:w="1871"/>
        <w:gridCol w:w="964"/>
        <w:gridCol w:w="1020"/>
        <w:gridCol w:w="1134"/>
        <w:gridCol w:w="1247"/>
        <w:gridCol w:w="1020"/>
      </w:tblGrid>
      <w:tr w:rsidR="00CF500C">
        <w:tc>
          <w:tcPr>
            <w:tcW w:w="454" w:type="dxa"/>
          </w:tcPr>
          <w:p w:rsidR="00CF500C" w:rsidRDefault="00DC7B9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CF500C" w:rsidRDefault="00DC7B9D">
            <w:pPr>
              <w:pStyle w:val="ConsPlusNormal0"/>
              <w:jc w:val="center"/>
            </w:pPr>
            <w:r>
              <w:t>Дата и время несчастного случая</w:t>
            </w:r>
          </w:p>
        </w:tc>
        <w:tc>
          <w:tcPr>
            <w:tcW w:w="907" w:type="dxa"/>
          </w:tcPr>
          <w:p w:rsidR="00CF500C" w:rsidRDefault="00DC7B9D">
            <w:pPr>
              <w:pStyle w:val="ConsPlusNormal0"/>
              <w:jc w:val="center"/>
            </w:pPr>
            <w:r>
              <w:t>Ф.И.О. пострадавшего, год рождения, общий стаж работы</w:t>
            </w:r>
          </w:p>
        </w:tc>
        <w:tc>
          <w:tcPr>
            <w:tcW w:w="964" w:type="dxa"/>
          </w:tcPr>
          <w:p w:rsidR="00CF500C" w:rsidRDefault="00DC7B9D">
            <w:pPr>
              <w:pStyle w:val="ConsPlusNormal0"/>
              <w:jc w:val="center"/>
            </w:pPr>
            <w:r>
              <w:t>Профессия (должность) пострадавшего</w:t>
            </w:r>
          </w:p>
        </w:tc>
        <w:tc>
          <w:tcPr>
            <w:tcW w:w="1304" w:type="dxa"/>
          </w:tcPr>
          <w:p w:rsidR="00CF500C" w:rsidRDefault="00DC7B9D">
            <w:pPr>
              <w:pStyle w:val="ConsPlusNormal0"/>
              <w:jc w:val="center"/>
            </w:pPr>
            <w:r>
              <w:t>Место, где произошел несчастный случай (структурное подразделение, N опасного производственного объекта)</w:t>
            </w:r>
          </w:p>
        </w:tc>
        <w:tc>
          <w:tcPr>
            <w:tcW w:w="1871" w:type="dxa"/>
          </w:tcPr>
          <w:p w:rsidR="00CF500C" w:rsidRDefault="00DC7B9D">
            <w:pPr>
              <w:pStyle w:val="ConsPlusNormal0"/>
              <w:jc w:val="center"/>
            </w:pPr>
            <w:r>
              <w:t>Индивидуальный номер рабочего</w:t>
            </w:r>
            <w:r>
              <w:t xml:space="preserve"> места по результатам специальной оценки условий труда (если специальная оценка условий труда не проводилась, данный столбец не заполняется)</w:t>
            </w:r>
          </w:p>
        </w:tc>
        <w:tc>
          <w:tcPr>
            <w:tcW w:w="964" w:type="dxa"/>
          </w:tcPr>
          <w:p w:rsidR="00CF500C" w:rsidRDefault="00DC7B9D">
            <w:pPr>
              <w:pStyle w:val="ConsPlusNormal0"/>
              <w:jc w:val="center"/>
            </w:pPr>
            <w:r>
              <w:t>Вид происшествия, приведшего к несчастному случаю</w:t>
            </w:r>
          </w:p>
        </w:tc>
        <w:tc>
          <w:tcPr>
            <w:tcW w:w="1020" w:type="dxa"/>
          </w:tcPr>
          <w:p w:rsidR="00CF500C" w:rsidRDefault="00DC7B9D">
            <w:pPr>
              <w:pStyle w:val="ConsPlusNormal0"/>
              <w:jc w:val="center"/>
            </w:pPr>
            <w:r>
              <w:t xml:space="preserve">Краткое описание обстоятельств, при которых произошел несчастный </w:t>
            </w:r>
            <w:r>
              <w:t>случай</w:t>
            </w:r>
          </w:p>
        </w:tc>
        <w:tc>
          <w:tcPr>
            <w:tcW w:w="1134" w:type="dxa"/>
          </w:tcPr>
          <w:p w:rsidR="00CF500C" w:rsidRDefault="00DC7B9D">
            <w:pPr>
              <w:pStyle w:val="ConsPlusNormal0"/>
              <w:jc w:val="center"/>
            </w:pPr>
            <w:r>
              <w:t xml:space="preserve">N акта формы Н-1 </w:t>
            </w:r>
            <w:hyperlink w:anchor="P617" w:tooltip="АКТ N ___________">
              <w:r>
                <w:rPr>
                  <w:color w:val="0000FF"/>
                </w:rPr>
                <w:t>(Н-1ПС)</w:t>
              </w:r>
            </w:hyperlink>
            <w:r>
              <w:t xml:space="preserve"> о несчастном случае на производстве и дата его утверждения</w:t>
            </w:r>
          </w:p>
        </w:tc>
        <w:tc>
          <w:tcPr>
            <w:tcW w:w="1247" w:type="dxa"/>
          </w:tcPr>
          <w:p w:rsidR="00CF500C" w:rsidRDefault="00DC7B9D">
            <w:pPr>
              <w:pStyle w:val="ConsPlusNormal0"/>
              <w:jc w:val="center"/>
            </w:pPr>
            <w: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020" w:type="dxa"/>
          </w:tcPr>
          <w:p w:rsidR="00CF500C" w:rsidRDefault="00DC7B9D">
            <w:pPr>
              <w:pStyle w:val="ConsPlusNormal0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F500C">
        <w:tc>
          <w:tcPr>
            <w:tcW w:w="454" w:type="dxa"/>
          </w:tcPr>
          <w:p w:rsidR="00CF500C" w:rsidRDefault="00DC7B9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500C" w:rsidRDefault="00DC7B9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500C" w:rsidRDefault="00DC7B9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500C" w:rsidRDefault="00DC7B9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CF500C" w:rsidRDefault="00DC7B9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CF500C" w:rsidRDefault="00DC7B9D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964" w:type="dxa"/>
          </w:tcPr>
          <w:p w:rsidR="00CF500C" w:rsidRDefault="00DC7B9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F500C" w:rsidRDefault="00DC7B9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F500C" w:rsidRDefault="00DC7B9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F500C" w:rsidRDefault="00DC7B9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CF500C" w:rsidRDefault="00DC7B9D">
            <w:pPr>
              <w:pStyle w:val="ConsPlusNormal0"/>
              <w:jc w:val="center"/>
            </w:pPr>
            <w:r>
              <w:t>10</w:t>
            </w:r>
          </w:p>
        </w:tc>
      </w:tr>
      <w:tr w:rsidR="00CF500C">
        <w:tc>
          <w:tcPr>
            <w:tcW w:w="45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871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24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871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24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871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24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871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24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</w:tr>
      <w:tr w:rsidR="00CF500C">
        <w:tc>
          <w:tcPr>
            <w:tcW w:w="45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0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30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871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96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134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24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1020" w:type="dxa"/>
          </w:tcPr>
          <w:p w:rsidR="00CF500C" w:rsidRDefault="00CF500C">
            <w:pPr>
              <w:pStyle w:val="ConsPlusNormal0"/>
            </w:pPr>
          </w:p>
        </w:tc>
      </w:tr>
    </w:tbl>
    <w:p w:rsidR="00CF500C" w:rsidRDefault="00CF500C">
      <w:pPr>
        <w:pStyle w:val="ConsPlusNormal0"/>
        <w:sectPr w:rsidR="00CF500C">
          <w:headerReference w:type="default" r:id="rId171"/>
          <w:footerReference w:type="default" r:id="rId172"/>
          <w:headerReference w:type="first" r:id="rId173"/>
          <w:footerReference w:type="first" r:id="rId17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  <w:outlineLvl w:val="0"/>
      </w:pPr>
      <w:r>
        <w:t>Приложение N 3</w:t>
      </w:r>
    </w:p>
    <w:p w:rsidR="00CF500C" w:rsidRDefault="00DC7B9D">
      <w:pPr>
        <w:pStyle w:val="ConsPlusNormal0"/>
        <w:jc w:val="right"/>
      </w:pPr>
      <w:r>
        <w:t>к приказу Министерства труда</w:t>
      </w:r>
    </w:p>
    <w:p w:rsidR="00CF500C" w:rsidRDefault="00DC7B9D">
      <w:pPr>
        <w:pStyle w:val="ConsPlusNormal0"/>
        <w:jc w:val="right"/>
      </w:pPr>
      <w:r>
        <w:t>и социальной защиты</w:t>
      </w:r>
    </w:p>
    <w:p w:rsidR="00CF500C" w:rsidRDefault="00DC7B9D">
      <w:pPr>
        <w:pStyle w:val="ConsPlusNormal0"/>
        <w:jc w:val="right"/>
      </w:pPr>
      <w:r>
        <w:t>Российской Федерации</w:t>
      </w:r>
    </w:p>
    <w:p w:rsidR="00CF500C" w:rsidRDefault="00DC7B9D">
      <w:pPr>
        <w:pStyle w:val="ConsPlusNormal0"/>
        <w:jc w:val="right"/>
      </w:pPr>
      <w:r>
        <w:t>от 20 апреля 2022 г. N 223н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</w:pPr>
      <w:bookmarkStart w:id="23" w:name="P2216"/>
      <w:bookmarkEnd w:id="23"/>
      <w:r>
        <w:t>КЛАССИФИКАТОРЫ,</w:t>
      </w:r>
    </w:p>
    <w:p w:rsidR="00CF500C" w:rsidRDefault="00DC7B9D">
      <w:pPr>
        <w:pStyle w:val="ConsPlusTitle0"/>
        <w:jc w:val="center"/>
      </w:pPr>
      <w:r>
        <w:t>НЕОБХОДИМЫЕ ДЛЯ РАССЛЕДОВАНИЯ НЕСЧАСТНЫХ СЛУЧАЕВ</w:t>
      </w:r>
    </w:p>
    <w:p w:rsidR="00CF500C" w:rsidRDefault="00DC7B9D">
      <w:pPr>
        <w:pStyle w:val="ConsPlusTitle0"/>
        <w:jc w:val="center"/>
      </w:pPr>
      <w:r>
        <w:t>НА ПРОИЗВОДСТВЕ (КЛАССИФИКАТОРЫ 1 - 3)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Классификатор N 1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I. КЛАССИФИКАТОР ВИДОВ (ТИПОВ) НЕСЧАСТНЫХ СЛУЧАЕВ</w:t>
      </w:r>
    </w:p>
    <w:p w:rsidR="00CF500C" w:rsidRDefault="00DC7B9D">
      <w:pPr>
        <w:pStyle w:val="ConsPlusTitle0"/>
        <w:jc w:val="center"/>
      </w:pPr>
      <w:r>
        <w:t>НА ПРОИЗВОДСТВЕ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center"/>
            </w:pPr>
            <w:r>
              <w:t>Вид (тип) несчастного случая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bookmarkStart w:id="24" w:name="P2227"/>
            <w:bookmarkEnd w:id="24"/>
            <w:r>
              <w:t>01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Транспортные происшествия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01.а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 железнодорожном транспорте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01.а.1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включая при наезде подвижного состава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01.б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 водном транспорте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01.в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 воздушном транспорте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01.г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 наземном транспорте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происшедшие из </w:t>
            </w:r>
            <w:hyperlink w:anchor="P2227" w:tooltip="01">
              <w:r>
                <w:rPr>
                  <w:color w:val="0000FF"/>
                </w:rPr>
                <w:t>пункта 01</w:t>
              </w:r>
            </w:hyperlink>
            <w:r>
              <w:t>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 вр</w:t>
            </w:r>
            <w:r>
              <w:t>емя служебных поездок на личном транспортном средстве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 пешеходном передвижении во время работы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 управлении транспортным средством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пострадавшего с высоты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02.1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02.2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на глубину (в шахты, ямы, рытвины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на ровной поверхности одного уровня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на скользкой поверхности, в том числе покрытой снегом или льдом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Падение, обруш</w:t>
            </w:r>
            <w:r>
              <w:t>ение, обвалы предметов, материалов, земли и прочего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обрушение и осыпь земляных масс, скал, камней, снега и других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обвалы зданий, стен, строительных лесов, лестниц, складированных материалов (товаров) и другого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удары случайными падающими предметами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движущихся, разлетающихся, вращающихся предметов, деталей, машин и других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контактные удары (ушибы) при столкновении с неподвижными предметами, деталям</w:t>
            </w:r>
            <w:r>
              <w:t>и и машинами, в том числе в результате взрыва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защемление между движущимися предметами, деталями и машинами (за исключением летящих или падающих предмет</w:t>
            </w:r>
            <w:r>
              <w:t>ов, деталей и машин)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Попадание инородного тела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06.1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через естественные отверстия в организме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06.2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через кожу (край или обломок другого предмета, заноза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06.3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Физические перегрузки и перенапряжения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чрезмерные физические усилия при подъеме предметов и деталей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чрезмерные физические усилия при толкании или демонтировании предметов и деталей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чрезмерные физические усилия при переноске или бросании предметов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электрического тока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касание или обрыв провода воздушной линии под напряжением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электрической дуги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природного электричества (молнии)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излучений (ионизирующих и неионизирующих)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экстремальных температур и других природных факторов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повышенной температуры воздуха окружающей или рабочей среды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пониженной температуры воздуха окружающей или рабочей среды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соприкосновени</w:t>
            </w:r>
            <w:r>
              <w:t>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соприкосновение с чрезмерно холодными частями оборудования, предметами и материалами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высокого или низкого атмосферного давления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дыма, огня и пламени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неконтролируемого огня (пожара) в здании или сооружении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контролируемого огня в здании или сооружении (огня в печи, камине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при возгорании легковоспламеняющихся вещест</w:t>
            </w:r>
            <w:r>
              <w:t>в и одежды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вредных веществ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в результате нервно-психологических нагрузок и временных лишени</w:t>
            </w:r>
            <w:r>
              <w:t>й (длительное отсутствие пищи, воды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14.1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укусы, удары и другие повреждения, нанесенные животными и пресмыкающимися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14.2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укусы (ужаления) ядовитых животных, насекомых, паукообразных и пресмыкающихся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14.3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в результате контакта с колючками и шипами колючих и ядовитых растений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Утопление и погружение в воду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 время нахождения в естественном</w:t>
            </w:r>
            <w:r>
              <w:t xml:space="preserve"> или искусственном водоеме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падения в естественный или искусственный водоем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в результате противоправных действий других лиц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18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при чрезвычайных ситуациях природного, техногенного и иного характера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18.1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18.2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аварий, взрывов и катастроф техногенного характера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18.3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взрывов и разрушений криминогенного характера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18.4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19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неконтролируемого взрыва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выброса опасных веществ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разрушения сооружений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разрушения технических устройств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аварии на гидротехническом сооружении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19.6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результате утраты взрывчатых материалов промышленного назначения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20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Воздействие других неклассифицированных травмирующих факторов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Классификатор N 2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II. КЛАССИФИКАТОР ПРИЧИН НЕСЧАСТНЫХ СЛУЧАЕВ НА ПРОИЗВОДСТВЕ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center"/>
            </w:pPr>
            <w:r>
              <w:t>Наименование причины несчастного случая на производстве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Конструктивные недостатки и недостаточная надежность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спец- и автотранспорта, самоходных машин и механизмов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01.4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инструмента (в том числе пневматического и электроинструмента) и приспособлений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Несовершенство технологического процесса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02.1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02.2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недостатки в изложении требований безопасности в технологической документации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Эксплуатация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Применение по назначению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Монтаж (демонтаж)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Ремонт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Хранение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03.5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Утилизация неисправных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</w:t>
            </w:r>
            <w:r>
              <w:t>тельное техническое состояние зданий, сооружений, территории,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неудовлетворительное состояние территории и проходов (входов) в здания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04.3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</w:t>
            </w:r>
            <w:r>
              <w:t>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Нарушение технологического процесса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неправильная эксплуатация оборудования, инструмента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05.3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неисполнение требований проекта производства работ и (или) требований руководства (</w:t>
            </w:r>
            <w:r>
              <w:t>инструкции) по монтажу и (или) эксплуатации изготовителя машин, механизмов, оборудования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Нарушение требований безопасности при эксплуатации транспортных средств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Нарушение правил дорожного движения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пострадавшим работником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работником сторонней организации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07.3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другими участниками движения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Неудовлетворительная организация производства работ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нарушения допуска к работам с повышенной опасностью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несогласованность действий исполнителей, отсутствие вза</w:t>
            </w:r>
            <w:r>
              <w:t>имодействия между службами и подразделениями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необеспечение механизации тяжелых, вредных и опасных работ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необеспечение контроля за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необеспечение контроля за состоянием территории, технологического и вспомогательного оборудования, своевременным пр</w:t>
            </w:r>
            <w:r>
              <w:t>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08.8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отсутствие (недостатки) технического освидетельствования зданий, сооружений, оборудования и другого при сдаче их в эксплуатацию или</w:t>
            </w:r>
            <w:r>
              <w:t xml:space="preserve"> проведении пусковых испытаний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08.9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нарушение режима труда и отдыха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08.10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недостатки в создании и обеспечении функционирования системы управления охраной труда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08.10.1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недостатки в создании и обеспечении функционирования системы производственного контро</w:t>
            </w:r>
            <w:r>
              <w:t>ля на опасном производственном объекте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Неудовлетворительное содержание и недостатки в организации рабочих мест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Недостатки в организации и проведении подготовки работников по охране труда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непроведение инструктажа по охране труда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непроведение обучения и проверки знаний охраны труда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Неприменение работником средств индивидуальной защиты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вследствие необеспеченности ими работодателем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Неприменение средств коллективной защиты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воздействия механических факторов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поражения электрическим током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падения с высоты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Нарушение работником трудового распорядка и дисциплины труда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Использование пострадавшего не по специальности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Прочие причины, квалифицированные по материалам расследования несчастных случаев</w:t>
            </w:r>
          </w:p>
        </w:tc>
      </w:tr>
      <w:tr w:rsidR="00CF500C">
        <w:tc>
          <w:tcPr>
            <w:tcW w:w="1157" w:type="dxa"/>
          </w:tcPr>
          <w:p w:rsidR="00CF500C" w:rsidRDefault="00CF500C">
            <w:pPr>
              <w:pStyle w:val="ConsPlusNormal0"/>
            </w:pP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 том числе: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неосторожность, невнимательность, поспешность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утомление, физическое перенапряжение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внезапное ухудшение состояния здоровья пострадавшего (головокружение и других)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причинение вреда жизни и здоровью в результате противоправных действий третьих лиц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15.5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причинение вреда жизни и здоровью в результате чрезвычайных ситуаций природного, т</w:t>
            </w:r>
            <w:r>
              <w:t>ехногенного и иного характера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DC7B9D">
      <w:pPr>
        <w:pStyle w:val="ConsPlusNormal0"/>
        <w:jc w:val="right"/>
      </w:pPr>
      <w:r>
        <w:t>Классификатор N 3</w:t>
      </w:r>
    </w:p>
    <w:p w:rsidR="00CF500C" w:rsidRDefault="00CF500C">
      <w:pPr>
        <w:pStyle w:val="ConsPlusNormal0"/>
        <w:jc w:val="both"/>
      </w:pPr>
    </w:p>
    <w:p w:rsidR="00CF500C" w:rsidRDefault="00DC7B9D">
      <w:pPr>
        <w:pStyle w:val="ConsPlusTitle0"/>
        <w:jc w:val="center"/>
        <w:outlineLvl w:val="1"/>
      </w:pPr>
      <w:r>
        <w:t>III. ДОПОЛНИТЕЛЬНЫЕ КЛАССИФИКАТОРЫ</w:t>
      </w:r>
    </w:p>
    <w:p w:rsidR="00CF500C" w:rsidRDefault="00CF50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center"/>
            </w:pPr>
            <w:r>
              <w:t>Дополнительные классификаторы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классификатор категории несчастного случая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легкий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01.2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тяжелый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01.3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со смертельным исходом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01.4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групповой</w:t>
            </w:r>
          </w:p>
        </w:tc>
      </w:tr>
      <w:tr w:rsidR="00CF500C">
        <w:tc>
          <w:tcPr>
            <w:tcW w:w="1157" w:type="dxa"/>
            <w:vAlign w:val="center"/>
          </w:tcPr>
          <w:p w:rsidR="00CF500C" w:rsidRDefault="00DC7B9D">
            <w:pPr>
              <w:pStyle w:val="ConsPlusNormal0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классификатор по времени суток на момент происшествия несчастного случая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02.1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00:01 до 8:00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02.2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8:01 до 16:00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02.3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16:01 до 24:00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классификатор по времени от начала работы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менее 1 часа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 часа до 4 часов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03.3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4 до 8 часов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03.4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более 8 часов</w:t>
            </w:r>
          </w:p>
        </w:tc>
      </w:tr>
      <w:tr w:rsidR="00CF500C">
        <w:tc>
          <w:tcPr>
            <w:tcW w:w="1157" w:type="dxa"/>
            <w:vAlign w:val="center"/>
          </w:tcPr>
          <w:p w:rsidR="00CF500C" w:rsidRDefault="00DC7B9D">
            <w:pPr>
              <w:pStyle w:val="ConsPlusNormal0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bookmarkStart w:id="25" w:name="P2597"/>
            <w:bookmarkEnd w:id="25"/>
            <w:r>
              <w:t>04.1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менее 15 человек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bookmarkStart w:id="26" w:name="P2599"/>
            <w:bookmarkEnd w:id="26"/>
            <w:r>
              <w:t>04.2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16 до 100 человек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bookmarkStart w:id="27" w:name="P2601"/>
            <w:bookmarkEnd w:id="27"/>
            <w:r>
              <w:t>04.3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101 до 250 человек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bookmarkStart w:id="28" w:name="P2603"/>
            <w:bookmarkEnd w:id="28"/>
            <w:r>
              <w:t>04.4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251 до 1000 человек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bookmarkStart w:id="29" w:name="P2605"/>
            <w:bookmarkEnd w:id="29"/>
            <w:r>
              <w:t>04.5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свыше 1000 человек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для организаций или объектов, подконтрольных территориальному органу 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</w:t>
            </w:r>
            <w:r>
              <w:t xml:space="preserve">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2597" w:tooltip="04.1">
              <w:r>
                <w:rPr>
                  <w:color w:val="0000FF"/>
                </w:rPr>
                <w:t>коды 04.1</w:t>
              </w:r>
            </w:hyperlink>
            <w:r>
              <w:t xml:space="preserve"> - </w:t>
            </w:r>
            <w:hyperlink w:anchor="P2605" w:tooltip="04.5">
              <w:r>
                <w:rPr>
                  <w:color w:val="0000FF"/>
                </w:rPr>
                <w:t>04.5</w:t>
              </w:r>
            </w:hyperlink>
            <w:r>
              <w:t>):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менее</w:t>
            </w:r>
            <w:r>
              <w:t xml:space="preserve"> 150 человек (с учетом </w:t>
            </w:r>
            <w:hyperlink w:anchor="P2597" w:tooltip="04.1">
              <w:r>
                <w:rPr>
                  <w:color w:val="0000FF"/>
                </w:rPr>
                <w:t>кода 04.1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04.6.2.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менее 150 человек (с учетом </w:t>
            </w:r>
            <w:hyperlink w:anchor="P2599" w:tooltip="04.2">
              <w:r>
                <w:rPr>
                  <w:color w:val="0000FF"/>
                </w:rPr>
                <w:t>кода 04.2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менее 150 человек (с учетом </w:t>
            </w:r>
            <w:hyperlink w:anchor="P2601" w:tooltip="04.3">
              <w:r>
                <w:rPr>
                  <w:color w:val="0000FF"/>
                </w:rPr>
                <w:t>кода 04.3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от 150 до 500 человек (с учетом </w:t>
            </w:r>
            <w:hyperlink w:anchor="P2601" w:tooltip="04.3">
              <w:r>
                <w:rPr>
                  <w:color w:val="0000FF"/>
                </w:rPr>
                <w:t>кода 04.3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от 150 до 500 человек (с учетом </w:t>
            </w:r>
            <w:hyperlink w:anchor="P2603" w:tooltip="04.4">
              <w:r>
                <w:rPr>
                  <w:color w:val="0000FF"/>
                </w:rPr>
                <w:t>кода 04.4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более 500 человек (с учетом </w:t>
            </w:r>
            <w:hyperlink w:anchor="P2603" w:tooltip="04.4">
              <w:r>
                <w:rPr>
                  <w:color w:val="0000FF"/>
                </w:rPr>
                <w:t>кода 04.4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04.6.7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более 500 человек (с учетом </w:t>
            </w:r>
            <w:hyperlink w:anchor="P2605" w:tooltip="04.5">
              <w:r>
                <w:rPr>
                  <w:color w:val="0000FF"/>
                </w:rPr>
                <w:t>кода 04.5</w:t>
              </w:r>
            </w:hyperlink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классификация по полу пострадавшего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мужской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женский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классификация в соответствии с возрастом пострадавшего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до 18 лет (включительно)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19 до 24 года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25 до 34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35 до 54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55 до 64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06.6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65 лет и старше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классификация стажа работы по должности (профессии) пострадавшего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менее 1 месяца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 месяца до 1 года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1 года до 3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3 лет до 5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от 5 лет до 10 лет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07.6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10 лет и более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классификатор по классу условий труда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1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2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3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3.1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3.2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08.3.3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3.3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08.3.4.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3.4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4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08.5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ИНН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09.__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hyperlink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10.__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Данные вносятся на основании Общероссийского классификатора видов экономической деятельности (</w:t>
            </w:r>
            <w:hyperlink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 работодателя (организации), указанные в ЕГРЮЛ и ЕГРИП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Код </w:t>
            </w:r>
            <w:hyperlink r:id="rId1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11.__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Код характера повреждений и орган, подвергшийся повреждению (кодифицируется согласно </w:t>
            </w:r>
            <w:hyperlink r:id="rId178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      <w:r>
                <w:rPr>
                  <w:color w:val="0000FF"/>
                </w:rPr>
                <w:t>графе</w:t>
              </w:r>
            </w:hyperlink>
            <w:r>
              <w:t xml:space="preserve"> "Диагноз и код диагноза по МКБ", содержа</w:t>
            </w:r>
            <w:r>
              <w:t>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Минздравсоцразвития России от 15 апреля 2005 г. N 275)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Код профессионального статуса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12.__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Следует указывать код из общероссийского </w:t>
            </w:r>
            <w:hyperlink r:id="rId17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занятий (Общероссийский классификатор занятий)</w:t>
            </w:r>
          </w:p>
          <w:p w:rsidR="00CF500C" w:rsidRDefault="00DC7B9D">
            <w:pPr>
              <w:pStyle w:val="ConsPlusNormal0"/>
              <w:jc w:val="both"/>
            </w:pPr>
            <w:r>
              <w:t>код указывается в формате, например: "Штукатур"</w:t>
            </w:r>
          </w:p>
          <w:p w:rsidR="00CF500C" w:rsidRDefault="00DC7B9D">
            <w:pPr>
              <w:pStyle w:val="ConsPlusNormal0"/>
              <w:jc w:val="both"/>
            </w:pPr>
            <w:r>
              <w:t xml:space="preserve">Код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9723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"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Код по статусу занятости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</w:t>
            </w:r>
            <w:r>
              <w:t>тник - физическое лицо, вступившее в трудовые отношения с работодателем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13.1.1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13.1.2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работник, выполняющий работу в свободное от основной работы время (совместитель)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13.1.3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работник, выполняющий работу на дому из материалов и с использованием инструментов и механизмов, выделяемых работодателем или приобретаемых ими за свой счет (надомники</w:t>
            </w:r>
            <w:r>
              <w:t>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13.1.4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работник, выполняющий работу дистанционно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иностранный гражданин, привлекаемый к трудовой деятельности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 xml:space="preserve">другие лица, участвующие в производственной деятельности работодателя, помимо работников, исполняющих свои обязанности по трудовому </w:t>
            </w:r>
            <w:r>
              <w:t>договору, в частности: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13.3.1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13.3.2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обучающиеся, проходящие производственную практику;</w:t>
            </w:r>
          </w:p>
        </w:tc>
      </w:tr>
      <w:tr w:rsidR="00CF500C">
        <w:tc>
          <w:tcPr>
            <w:tcW w:w="1157" w:type="dxa"/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13.3.3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13.3.4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лица, привлекаемые к выполнению общественно полезных работ;</w:t>
            </w:r>
          </w:p>
        </w:tc>
      </w:tr>
      <w:tr w:rsidR="00CF500C">
        <w:tc>
          <w:tcPr>
            <w:tcW w:w="1157" w:type="dxa"/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13.3.5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</w:t>
            </w:r>
            <w:r>
              <w:t xml:space="preserve">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</w:t>
            </w:r>
            <w:r>
              <w:t xml:space="preserve"> зданий и территории исправительного центра;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13.3.6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осужденные, отбывающие наказание в виде обязательных работ;</w:t>
            </w:r>
          </w:p>
        </w:tc>
      </w:tr>
      <w:tr w:rsidR="00CF500C">
        <w:tc>
          <w:tcPr>
            <w:tcW w:w="1157" w:type="dxa"/>
            <w:vAlign w:val="center"/>
          </w:tcPr>
          <w:p w:rsidR="00CF500C" w:rsidRDefault="00DC7B9D">
            <w:pPr>
              <w:pStyle w:val="ConsPlusNormal0"/>
              <w:jc w:val="center"/>
            </w:pPr>
            <w:r>
              <w:t>13.3.7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работодатели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13.5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работники и другие лица, чей статус не классифицирован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Код профессии (должности) (при наличии)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</w:pPr>
            <w:r>
              <w:t>14.__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Следует указывать регистрационный номер профессионального стандарта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Последствия несчастного случая на производстве: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выздоровел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переведен на другую работу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15.3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установлена инвалидность III, II, I групп</w:t>
            </w:r>
          </w:p>
        </w:tc>
      </w:tr>
      <w:tr w:rsidR="00CF500C">
        <w:tc>
          <w:tcPr>
            <w:tcW w:w="1157" w:type="dxa"/>
          </w:tcPr>
          <w:p w:rsidR="00CF500C" w:rsidRDefault="00DC7B9D">
            <w:pPr>
              <w:pStyle w:val="ConsPlusNormal0"/>
              <w:jc w:val="center"/>
            </w:pPr>
            <w:r>
              <w:t>15.4</w:t>
            </w:r>
          </w:p>
        </w:tc>
        <w:tc>
          <w:tcPr>
            <w:tcW w:w="7880" w:type="dxa"/>
          </w:tcPr>
          <w:p w:rsidR="00CF500C" w:rsidRDefault="00DC7B9D">
            <w:pPr>
              <w:pStyle w:val="ConsPlusNormal0"/>
              <w:jc w:val="both"/>
            </w:pPr>
            <w:r>
              <w:t>умер</w:t>
            </w:r>
          </w:p>
        </w:tc>
      </w:tr>
    </w:tbl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jc w:val="both"/>
      </w:pPr>
    </w:p>
    <w:p w:rsidR="00CF500C" w:rsidRDefault="00CF50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F500C">
      <w:headerReference w:type="default" r:id="rId181"/>
      <w:footerReference w:type="default" r:id="rId182"/>
      <w:headerReference w:type="first" r:id="rId183"/>
      <w:footerReference w:type="first" r:id="rId1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7B9D">
      <w:r>
        <w:separator/>
      </w:r>
    </w:p>
  </w:endnote>
  <w:endnote w:type="continuationSeparator" w:id="0">
    <w:p w:rsidR="00000000" w:rsidRDefault="00D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F50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91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F50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91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F50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F50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92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F50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92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F50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F500C" w:rsidRDefault="00DC7B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500C" w:rsidRDefault="00DC7B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500C" w:rsidRDefault="00DC7B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92</w:t>
          </w:r>
          <w:r>
            <w:fldChar w:fldCharType="end"/>
          </w:r>
        </w:p>
      </w:tc>
    </w:tr>
  </w:tbl>
  <w:p w:rsidR="00CF500C" w:rsidRDefault="00DC7B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7B9D">
      <w:r>
        <w:separator/>
      </w:r>
    </w:p>
  </w:footnote>
  <w:footnote w:type="continuationSeparator" w:id="0">
    <w:p w:rsidR="00000000" w:rsidRDefault="00DC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F50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особенностях 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F50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особенностях </w:t>
          </w:r>
          <w:r>
            <w:rPr>
              <w:rFonts w:ascii="Tahoma" w:hAnsi="Tahoma" w:cs="Tahoma"/>
              <w:sz w:val="16"/>
              <w:szCs w:val="16"/>
            </w:rPr>
            <w:t>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CF50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особенностях </w:t>
          </w:r>
          <w:r>
            <w:rPr>
              <w:rFonts w:ascii="Tahoma" w:hAnsi="Tahoma" w:cs="Tahoma"/>
              <w:sz w:val="16"/>
              <w:szCs w:val="16"/>
            </w:rPr>
            <w:t>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F50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об особенностях 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F50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особенностях 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F50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F500C" w:rsidRDefault="00DC7B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20.04.2022 N 223н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особенностях </w:t>
          </w:r>
          <w:r>
            <w:rPr>
              <w:rFonts w:ascii="Tahoma" w:hAnsi="Tahoma" w:cs="Tahoma"/>
              <w:sz w:val="16"/>
              <w:szCs w:val="16"/>
            </w:rPr>
            <w:t>расследования...</w:t>
          </w:r>
        </w:p>
      </w:tc>
      <w:tc>
        <w:tcPr>
          <w:tcW w:w="2300" w:type="pct"/>
          <w:vAlign w:val="center"/>
        </w:tcPr>
        <w:p w:rsidR="00CF500C" w:rsidRDefault="00DC7B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 w:rsidR="00CF500C" w:rsidRDefault="00CF50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500C" w:rsidRDefault="00CF50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00C"/>
    <w:rsid w:val="00CF500C"/>
    <w:rsid w:val="00D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EA180-DE32-4AFC-B7E5-ECCB19F6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5484&amp;date=18.11.2025" TargetMode="External"/><Relationship Id="rId21" Type="http://schemas.openxmlformats.org/officeDocument/2006/relationships/hyperlink" Target="https://login.consultant.ru/link/?req=doc&amp;base=LAW&amp;n=53563&amp;date=18.11.2025&amp;dst=100017&amp;field=134" TargetMode="External"/><Relationship Id="rId42" Type="http://schemas.openxmlformats.org/officeDocument/2006/relationships/hyperlink" Target="https://login.consultant.ru/link/?req=doc&amp;base=LAW&amp;n=515484&amp;date=18.11.2025" TargetMode="External"/><Relationship Id="rId63" Type="http://schemas.openxmlformats.org/officeDocument/2006/relationships/hyperlink" Target="https://login.consultant.ru/link/?req=doc&amp;base=LAW&amp;n=500129&amp;date=18.11.2025&amp;dst=100194&amp;field=134" TargetMode="External"/><Relationship Id="rId84" Type="http://schemas.openxmlformats.org/officeDocument/2006/relationships/hyperlink" Target="https://login.consultant.ru/link/?req=doc&amp;base=LAW&amp;n=477400&amp;date=18.11.2025&amp;dst=100013&amp;field=134" TargetMode="External"/><Relationship Id="rId138" Type="http://schemas.openxmlformats.org/officeDocument/2006/relationships/hyperlink" Target="https://login.consultant.ru/link/?req=doc&amp;base=LAW&amp;n=518477&amp;date=18.11.2025" TargetMode="External"/><Relationship Id="rId159" Type="http://schemas.openxmlformats.org/officeDocument/2006/relationships/hyperlink" Target="https://login.consultant.ru/link/?req=doc&amp;base=LAW&amp;n=518477&amp;date=18.11.2025" TargetMode="External"/><Relationship Id="rId170" Type="http://schemas.openxmlformats.org/officeDocument/2006/relationships/footer" Target="footer2.xml"/><Relationship Id="rId107" Type="http://schemas.openxmlformats.org/officeDocument/2006/relationships/hyperlink" Target="https://login.consultant.ru/link/?req=doc&amp;base=LAW&amp;n=515484&amp;date=18.11.2025" TargetMode="External"/><Relationship Id="rId11" Type="http://schemas.openxmlformats.org/officeDocument/2006/relationships/hyperlink" Target="https://login.consultant.ru/link/?req=doc&amp;base=LAW&amp;n=209522&amp;date=18.11.2025&amp;dst=100010&amp;field=134" TargetMode="External"/><Relationship Id="rId32" Type="http://schemas.openxmlformats.org/officeDocument/2006/relationships/hyperlink" Target="https://login.consultant.ru/link/?req=doc&amp;base=LAW&amp;n=515484&amp;date=18.11.2025&amp;dst=2850&amp;field=134" TargetMode="External"/><Relationship Id="rId53" Type="http://schemas.openxmlformats.org/officeDocument/2006/relationships/hyperlink" Target="https://login.consultant.ru/link/?req=doc&amp;base=LAW&amp;n=508490&amp;date=18.11.2025&amp;dst=100242&amp;field=134" TargetMode="External"/><Relationship Id="rId74" Type="http://schemas.openxmlformats.org/officeDocument/2006/relationships/hyperlink" Target="https://login.consultant.ru/link/?req=doc&amp;base=LAW&amp;n=477400&amp;date=18.11.2025&amp;dst=100012&amp;field=134" TargetMode="External"/><Relationship Id="rId128" Type="http://schemas.openxmlformats.org/officeDocument/2006/relationships/hyperlink" Target="https://login.consultant.ru/link/?req=doc&amp;base=LAW&amp;n=515484&amp;date=18.11.2025" TargetMode="External"/><Relationship Id="rId149" Type="http://schemas.openxmlformats.org/officeDocument/2006/relationships/hyperlink" Target="https://login.consultant.ru/link/?req=doc&amp;base=LAW&amp;n=518477&amp;date=18.11.2025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15484&amp;date=18.11.2025" TargetMode="External"/><Relationship Id="rId160" Type="http://schemas.openxmlformats.org/officeDocument/2006/relationships/hyperlink" Target="https://login.consultant.ru/link/?req=doc&amp;base=LAW&amp;n=518477&amp;date=18.11.2025" TargetMode="External"/><Relationship Id="rId181" Type="http://schemas.openxmlformats.org/officeDocument/2006/relationships/header" Target="header5.xml"/><Relationship Id="rId22" Type="http://schemas.openxmlformats.org/officeDocument/2006/relationships/hyperlink" Target="https://login.consultant.ru/link/?req=doc&amp;base=LAW&amp;n=515484&amp;date=18.11.2025&amp;dst=2849&amp;field=134" TargetMode="External"/><Relationship Id="rId43" Type="http://schemas.openxmlformats.org/officeDocument/2006/relationships/hyperlink" Target="https://login.consultant.ru/link/?req=doc&amp;base=LAW&amp;n=515484&amp;date=18.11.2025&amp;dst=2805&amp;field=134" TargetMode="External"/><Relationship Id="rId64" Type="http://schemas.openxmlformats.org/officeDocument/2006/relationships/hyperlink" Target="https://login.consultant.ru/link/?req=doc&amp;base=LAW&amp;n=515484&amp;date=18.11.2025&amp;dst=2895&amp;field=134" TargetMode="External"/><Relationship Id="rId118" Type="http://schemas.openxmlformats.org/officeDocument/2006/relationships/hyperlink" Target="https://login.consultant.ru/link/?req=doc&amp;base=LAW&amp;n=515484&amp;date=18.11.2025" TargetMode="External"/><Relationship Id="rId139" Type="http://schemas.openxmlformats.org/officeDocument/2006/relationships/hyperlink" Target="https://login.consultant.ru/link/?req=doc&amp;base=EXP&amp;n=763941&amp;date=18.11.2025" TargetMode="External"/><Relationship Id="rId85" Type="http://schemas.openxmlformats.org/officeDocument/2006/relationships/hyperlink" Target="https://login.consultant.ru/link/?req=doc&amp;base=LAW&amp;n=515484&amp;date=18.11.2025&amp;dst=2866&amp;field=134" TargetMode="External"/><Relationship Id="rId150" Type="http://schemas.openxmlformats.org/officeDocument/2006/relationships/hyperlink" Target="https://login.consultant.ru/link/?req=doc&amp;base=LAW&amp;n=518477&amp;date=18.11.2025" TargetMode="External"/><Relationship Id="rId171" Type="http://schemas.openxmlformats.org/officeDocument/2006/relationships/header" Target="header3.xml"/><Relationship Id="rId12" Type="http://schemas.openxmlformats.org/officeDocument/2006/relationships/hyperlink" Target="https://login.consultant.ru/link/?req=doc&amp;base=LAW&amp;n=477400&amp;date=18.11.2025&amp;dst=100011&amp;field=134" TargetMode="External"/><Relationship Id="rId33" Type="http://schemas.openxmlformats.org/officeDocument/2006/relationships/hyperlink" Target="https://login.consultant.ru/link/?req=doc&amp;base=LAW&amp;n=515484&amp;date=18.11.2025&amp;dst=2848&amp;field=134" TargetMode="External"/><Relationship Id="rId108" Type="http://schemas.openxmlformats.org/officeDocument/2006/relationships/hyperlink" Target="https://login.consultant.ru/link/?req=doc&amp;base=LAW&amp;n=53563&amp;date=18.11.2025&amp;dst=100017&amp;field=134" TargetMode="External"/><Relationship Id="rId129" Type="http://schemas.openxmlformats.org/officeDocument/2006/relationships/hyperlink" Target="https://login.consultant.ru/link/?req=doc&amp;base=LAW&amp;n=515484&amp;date=18.11.2025&amp;dst=1669&amp;field=134" TargetMode="External"/><Relationship Id="rId54" Type="http://schemas.openxmlformats.org/officeDocument/2006/relationships/hyperlink" Target="https://login.consultant.ru/link/?req=doc&amp;base=LAW&amp;n=515484&amp;date=18.11.2025&amp;dst=2863&amp;field=134" TargetMode="External"/><Relationship Id="rId75" Type="http://schemas.openxmlformats.org/officeDocument/2006/relationships/hyperlink" Target="https://login.consultant.ru/link/?req=doc&amp;base=LAW&amp;n=469769&amp;date=18.11.2025&amp;dst=100012&amp;field=134" TargetMode="External"/><Relationship Id="rId96" Type="http://schemas.openxmlformats.org/officeDocument/2006/relationships/hyperlink" Target="https://login.consultant.ru/link/?req=doc&amp;base=LAW&amp;n=515484&amp;date=18.11.2025&amp;dst=2888&amp;field=134" TargetMode="External"/><Relationship Id="rId140" Type="http://schemas.openxmlformats.org/officeDocument/2006/relationships/hyperlink" Target="https://login.consultant.ru/link/?req=doc&amp;base=LAW&amp;n=515484&amp;date=18.11.2025" TargetMode="External"/><Relationship Id="rId161" Type="http://schemas.openxmlformats.org/officeDocument/2006/relationships/hyperlink" Target="https://login.consultant.ru/link/?req=doc&amp;base=LAW&amp;n=518477&amp;date=18.11.2025" TargetMode="External"/><Relationship Id="rId182" Type="http://schemas.openxmlformats.org/officeDocument/2006/relationships/footer" Target="footer5.xml"/><Relationship Id="rId6" Type="http://schemas.openxmlformats.org/officeDocument/2006/relationships/hyperlink" Target="https://login.consultant.ru/link/?req=doc&amp;base=LAW&amp;n=477400&amp;date=18.11.2025&amp;dst=100006&amp;field=134" TargetMode="External"/><Relationship Id="rId23" Type="http://schemas.openxmlformats.org/officeDocument/2006/relationships/hyperlink" Target="https://login.consultant.ru/link/?req=doc&amp;base=LAW&amp;n=515484&amp;date=18.11.2025&amp;dst=2850&amp;field=134" TargetMode="External"/><Relationship Id="rId119" Type="http://schemas.openxmlformats.org/officeDocument/2006/relationships/hyperlink" Target="https://login.consultant.ru/link/?req=doc&amp;base=LAW&amp;n=515484&amp;date=18.11.2025&amp;dst=1674&amp;field=134" TargetMode="External"/><Relationship Id="rId44" Type="http://schemas.openxmlformats.org/officeDocument/2006/relationships/hyperlink" Target="https://login.consultant.ru/link/?req=doc&amp;base=LAW&amp;n=515484&amp;date=18.11.2025" TargetMode="External"/><Relationship Id="rId65" Type="http://schemas.openxmlformats.org/officeDocument/2006/relationships/hyperlink" Target="https://login.consultant.ru/link/?req=doc&amp;base=LAW&amp;n=515484&amp;date=18.11.2025&amp;dst=2897&amp;field=134" TargetMode="External"/><Relationship Id="rId86" Type="http://schemas.openxmlformats.org/officeDocument/2006/relationships/hyperlink" Target="https://login.consultant.ru/link/?req=doc&amp;base=LAW&amp;n=515484&amp;date=18.11.2025&amp;dst=2888&amp;field=134" TargetMode="External"/><Relationship Id="rId130" Type="http://schemas.openxmlformats.org/officeDocument/2006/relationships/hyperlink" Target="https://login.consultant.ru/link/?req=doc&amp;base=LAW&amp;n=515484&amp;date=18.11.2025" TargetMode="External"/><Relationship Id="rId151" Type="http://schemas.openxmlformats.org/officeDocument/2006/relationships/hyperlink" Target="https://login.consultant.ru/link/?req=doc&amp;base=LAW&amp;n=518477&amp;date=18.11.2025" TargetMode="External"/><Relationship Id="rId172" Type="http://schemas.openxmlformats.org/officeDocument/2006/relationships/footer" Target="footer3.xml"/><Relationship Id="rId13" Type="http://schemas.openxmlformats.org/officeDocument/2006/relationships/hyperlink" Target="https://login.consultant.ru/link/?req=doc&amp;base=LAW&amp;n=515484&amp;date=18.11.2025&amp;dst=2867&amp;field=134" TargetMode="External"/><Relationship Id="rId18" Type="http://schemas.openxmlformats.org/officeDocument/2006/relationships/hyperlink" Target="https://login.consultant.ru/link/?req=doc&amp;base=LAW&amp;n=119574&amp;date=18.11.2025" TargetMode="External"/><Relationship Id="rId39" Type="http://schemas.openxmlformats.org/officeDocument/2006/relationships/hyperlink" Target="https://login.consultant.ru/link/?req=doc&amp;base=LAW&amp;n=515484&amp;date=18.11.2025" TargetMode="External"/><Relationship Id="rId109" Type="http://schemas.openxmlformats.org/officeDocument/2006/relationships/hyperlink" Target="https://login.consultant.ru/link/?req=doc&amp;base=LAW&amp;n=515484&amp;date=18.11.2025" TargetMode="External"/><Relationship Id="rId34" Type="http://schemas.openxmlformats.org/officeDocument/2006/relationships/hyperlink" Target="https://login.consultant.ru/link/?req=doc&amp;base=LAW&amp;n=515484&amp;date=18.11.2025&amp;dst=2439&amp;field=134" TargetMode="External"/><Relationship Id="rId50" Type="http://schemas.openxmlformats.org/officeDocument/2006/relationships/hyperlink" Target="https://login.consultant.ru/link/?req=doc&amp;base=LAW&amp;n=515484&amp;date=18.11.2025&amp;dst=102493&amp;field=134" TargetMode="External"/><Relationship Id="rId55" Type="http://schemas.openxmlformats.org/officeDocument/2006/relationships/hyperlink" Target="https://login.consultant.ru/link/?req=doc&amp;base=LAW&amp;n=515484&amp;date=18.11.2025&amp;dst=2866&amp;field=134" TargetMode="External"/><Relationship Id="rId76" Type="http://schemas.openxmlformats.org/officeDocument/2006/relationships/hyperlink" Target="https://login.consultant.ru/link/?req=doc&amp;base=LAW&amp;n=515484&amp;date=18.11.2025" TargetMode="External"/><Relationship Id="rId97" Type="http://schemas.openxmlformats.org/officeDocument/2006/relationships/hyperlink" Target="https://login.consultant.ru/link/?req=doc&amp;base=LAW&amp;n=515484&amp;date=18.11.2025&amp;dst=2888&amp;field=134" TargetMode="External"/><Relationship Id="rId104" Type="http://schemas.openxmlformats.org/officeDocument/2006/relationships/hyperlink" Target="https://login.consultant.ru/link/?req=doc&amp;base=LAW&amp;n=515484&amp;date=18.11.2025&amp;dst=2870&amp;field=134" TargetMode="External"/><Relationship Id="rId120" Type="http://schemas.openxmlformats.org/officeDocument/2006/relationships/hyperlink" Target="https://login.consultant.ru/link/?req=doc&amp;base=LAW&amp;n=507474&amp;date=18.11.2025&amp;dst=54&amp;field=134" TargetMode="External"/><Relationship Id="rId125" Type="http://schemas.openxmlformats.org/officeDocument/2006/relationships/hyperlink" Target="https://login.consultant.ru/link/?req=doc&amp;base=LAW&amp;n=515484&amp;date=18.11.2025&amp;dst=2848&amp;field=134" TargetMode="External"/><Relationship Id="rId141" Type="http://schemas.openxmlformats.org/officeDocument/2006/relationships/hyperlink" Target="https://login.consultant.ru/link/?req=doc&amp;base=LAW&amp;n=518477&amp;date=18.11.2025" TargetMode="External"/><Relationship Id="rId146" Type="http://schemas.openxmlformats.org/officeDocument/2006/relationships/hyperlink" Target="https://login.consultant.ru/link/?req=doc&amp;base=LAW&amp;n=515484&amp;date=18.11.2025" TargetMode="External"/><Relationship Id="rId167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5484&amp;date=18.11.2025&amp;dst=2894&amp;field=134" TargetMode="External"/><Relationship Id="rId71" Type="http://schemas.openxmlformats.org/officeDocument/2006/relationships/hyperlink" Target="https://login.consultant.ru/link/?req=doc&amp;base=LAW&amp;n=515484&amp;date=18.11.2025" TargetMode="External"/><Relationship Id="rId92" Type="http://schemas.openxmlformats.org/officeDocument/2006/relationships/hyperlink" Target="https://login.consultant.ru/link/?req=doc&amp;base=LAW&amp;n=477400&amp;date=18.11.2025&amp;dst=100015&amp;field=134" TargetMode="External"/><Relationship Id="rId162" Type="http://schemas.openxmlformats.org/officeDocument/2006/relationships/hyperlink" Target="https://login.consultant.ru/link/?req=doc&amp;base=LAW&amp;n=477400&amp;date=18.11.2025&amp;dst=100028&amp;field=134" TargetMode="External"/><Relationship Id="rId183" Type="http://schemas.openxmlformats.org/officeDocument/2006/relationships/header" Target="header6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5484&amp;date=18.11.2025&amp;dst=2848&amp;field=134" TargetMode="External"/><Relationship Id="rId24" Type="http://schemas.openxmlformats.org/officeDocument/2006/relationships/hyperlink" Target="https://login.consultant.ru/link/?req=doc&amp;base=LAW&amp;n=53563&amp;date=18.11.2025&amp;dst=100017&amp;field=134" TargetMode="External"/><Relationship Id="rId40" Type="http://schemas.openxmlformats.org/officeDocument/2006/relationships/hyperlink" Target="https://login.consultant.ru/link/?req=doc&amp;base=LAW&amp;n=515484&amp;date=18.11.2025&amp;dst=2849&amp;field=134" TargetMode="External"/><Relationship Id="rId45" Type="http://schemas.openxmlformats.org/officeDocument/2006/relationships/hyperlink" Target="https://login.consultant.ru/link/?req=doc&amp;base=LAW&amp;n=515484&amp;date=18.11.2025&amp;dst=2799&amp;field=134" TargetMode="External"/><Relationship Id="rId66" Type="http://schemas.openxmlformats.org/officeDocument/2006/relationships/hyperlink" Target="https://login.consultant.ru/link/?req=doc&amp;base=LAW&amp;n=515484&amp;date=18.11.2025&amp;dst=2863&amp;field=134" TargetMode="External"/><Relationship Id="rId87" Type="http://schemas.openxmlformats.org/officeDocument/2006/relationships/hyperlink" Target="https://login.consultant.ru/link/?req=doc&amp;base=LAW&amp;n=515484&amp;date=18.11.2025&amp;dst=2866&amp;field=134" TargetMode="External"/><Relationship Id="rId110" Type="http://schemas.openxmlformats.org/officeDocument/2006/relationships/hyperlink" Target="https://login.consultant.ru/link/?req=doc&amp;base=LAW&amp;n=515484&amp;date=18.11.2025" TargetMode="External"/><Relationship Id="rId115" Type="http://schemas.openxmlformats.org/officeDocument/2006/relationships/hyperlink" Target="https://login.consultant.ru/link/?req=doc&amp;base=LAW&amp;n=515484&amp;date=18.11.2025&amp;dst=2895&amp;field=134" TargetMode="External"/><Relationship Id="rId131" Type="http://schemas.openxmlformats.org/officeDocument/2006/relationships/hyperlink" Target="https://login.consultant.ru/link/?req=doc&amp;base=LAW&amp;n=515484&amp;date=18.11.2025&amp;dst=1277&amp;field=134" TargetMode="External"/><Relationship Id="rId136" Type="http://schemas.openxmlformats.org/officeDocument/2006/relationships/hyperlink" Target="https://login.consultant.ru/link/?req=doc&amp;base=LAW&amp;n=518477&amp;date=18.11.2025" TargetMode="External"/><Relationship Id="rId157" Type="http://schemas.openxmlformats.org/officeDocument/2006/relationships/hyperlink" Target="https://login.consultant.ru/link/?req=doc&amp;base=LAW&amp;n=515484&amp;date=18.11.2025" TargetMode="External"/><Relationship Id="rId178" Type="http://schemas.openxmlformats.org/officeDocument/2006/relationships/hyperlink" Target="https://login.consultant.ru/link/?req=doc&amp;base=LAW&amp;n=53563&amp;date=18.11.2025&amp;dst=100020&amp;field=134" TargetMode="External"/><Relationship Id="rId61" Type="http://schemas.openxmlformats.org/officeDocument/2006/relationships/hyperlink" Target="https://login.consultant.ru/link/?req=doc&amp;base=LAW&amp;n=515484&amp;date=18.11.2025&amp;dst=2919&amp;field=134" TargetMode="External"/><Relationship Id="rId82" Type="http://schemas.openxmlformats.org/officeDocument/2006/relationships/hyperlink" Target="https://login.consultant.ru/link/?req=doc&amp;base=LAW&amp;n=515484&amp;date=18.11.2025&amp;dst=2806&amp;field=134" TargetMode="External"/><Relationship Id="rId152" Type="http://schemas.openxmlformats.org/officeDocument/2006/relationships/hyperlink" Target="https://login.consultant.ru/link/?req=doc&amp;base=EXP&amp;n=763941&amp;date=18.11.2025" TargetMode="External"/><Relationship Id="rId173" Type="http://schemas.openxmlformats.org/officeDocument/2006/relationships/header" Target="header4.xml"/><Relationship Id="rId19" Type="http://schemas.openxmlformats.org/officeDocument/2006/relationships/hyperlink" Target="https://login.consultant.ru/link/?req=doc&amp;base=LAW&amp;n=170485&amp;date=18.11.2025" TargetMode="External"/><Relationship Id="rId14" Type="http://schemas.openxmlformats.org/officeDocument/2006/relationships/hyperlink" Target="https://login.consultant.ru/link/?req=doc&amp;base=LAW&amp;n=515484&amp;date=18.11.2025&amp;dst=1794&amp;field=134" TargetMode="External"/><Relationship Id="rId30" Type="http://schemas.openxmlformats.org/officeDocument/2006/relationships/hyperlink" Target="https://login.consultant.ru/link/?req=doc&amp;base=LAW&amp;n=515484&amp;date=18.11.2025&amp;dst=2849&amp;field=134" TargetMode="External"/><Relationship Id="rId35" Type="http://schemas.openxmlformats.org/officeDocument/2006/relationships/hyperlink" Target="https://login.consultant.ru/link/?req=doc&amp;base=LAW&amp;n=515484&amp;date=18.11.2025&amp;dst=2849&amp;field=134" TargetMode="External"/><Relationship Id="rId56" Type="http://schemas.openxmlformats.org/officeDocument/2006/relationships/hyperlink" Target="https://login.consultant.ru/link/?req=doc&amp;base=LAW&amp;n=515484&amp;date=18.11.2025&amp;dst=2863&amp;field=134" TargetMode="External"/><Relationship Id="rId77" Type="http://schemas.openxmlformats.org/officeDocument/2006/relationships/hyperlink" Target="https://login.consultant.ru/link/?req=doc&amp;base=LAW&amp;n=515484&amp;date=18.11.2025" TargetMode="External"/><Relationship Id="rId100" Type="http://schemas.openxmlformats.org/officeDocument/2006/relationships/hyperlink" Target="https://login.consultant.ru/link/?req=doc&amp;base=LAW&amp;n=53563&amp;date=18.11.2025&amp;dst=100017&amp;field=134" TargetMode="External"/><Relationship Id="rId105" Type="http://schemas.openxmlformats.org/officeDocument/2006/relationships/hyperlink" Target="https://login.consultant.ru/link/?req=doc&amp;base=LAW&amp;n=515484&amp;date=18.11.2025&amp;dst=2871&amp;field=134" TargetMode="External"/><Relationship Id="rId126" Type="http://schemas.openxmlformats.org/officeDocument/2006/relationships/hyperlink" Target="https://login.consultant.ru/link/?req=doc&amp;base=LAW&amp;n=515484&amp;date=18.11.2025&amp;dst=2846&amp;field=134" TargetMode="External"/><Relationship Id="rId147" Type="http://schemas.openxmlformats.org/officeDocument/2006/relationships/hyperlink" Target="https://login.consultant.ru/link/?req=doc&amp;base=LAW&amp;n=477400&amp;date=18.11.2025&amp;dst=100023&amp;field=134" TargetMode="External"/><Relationship Id="rId168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7476&amp;date=18.11.2025&amp;dst=171&amp;field=134" TargetMode="External"/><Relationship Id="rId51" Type="http://schemas.openxmlformats.org/officeDocument/2006/relationships/hyperlink" Target="https://login.consultant.ru/link/?req=doc&amp;base=LAW&amp;n=515484&amp;date=18.11.2025" TargetMode="External"/><Relationship Id="rId72" Type="http://schemas.openxmlformats.org/officeDocument/2006/relationships/hyperlink" Target="https://login.consultant.ru/link/?req=doc&amp;base=LAW&amp;n=515484&amp;date=18.11.2025" TargetMode="External"/><Relationship Id="rId93" Type="http://schemas.openxmlformats.org/officeDocument/2006/relationships/hyperlink" Target="https://login.consultant.ru/link/?req=doc&amp;base=LAW&amp;n=515484&amp;date=18.11.2025&amp;dst=2887&amp;field=134" TargetMode="External"/><Relationship Id="rId98" Type="http://schemas.openxmlformats.org/officeDocument/2006/relationships/hyperlink" Target="https://login.consultant.ru/link/?req=doc&amp;base=LAW&amp;n=477400&amp;date=18.11.2025&amp;dst=100019&amp;field=134" TargetMode="External"/><Relationship Id="rId121" Type="http://schemas.openxmlformats.org/officeDocument/2006/relationships/hyperlink" Target="https://login.consultant.ru/link/?req=doc&amp;base=LAW&amp;n=499669&amp;date=18.11.2025" TargetMode="External"/><Relationship Id="rId142" Type="http://schemas.openxmlformats.org/officeDocument/2006/relationships/hyperlink" Target="https://login.consultant.ru/link/?req=doc&amp;base=LAW&amp;n=518477&amp;date=18.11.2025" TargetMode="External"/><Relationship Id="rId163" Type="http://schemas.openxmlformats.org/officeDocument/2006/relationships/hyperlink" Target="https://login.consultant.ru/link/?req=doc&amp;base=LAW&amp;n=518477&amp;date=18.11.2025" TargetMode="External"/><Relationship Id="rId184" Type="http://schemas.openxmlformats.org/officeDocument/2006/relationships/footer" Target="footer6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3563&amp;date=18.11.2025&amp;dst=100017&amp;field=134" TargetMode="External"/><Relationship Id="rId46" Type="http://schemas.openxmlformats.org/officeDocument/2006/relationships/hyperlink" Target="https://login.consultant.ru/link/?req=doc&amp;base=LAW&amp;n=515484&amp;date=18.11.2025&amp;dst=1794&amp;field=134" TargetMode="External"/><Relationship Id="rId67" Type="http://schemas.openxmlformats.org/officeDocument/2006/relationships/hyperlink" Target="https://login.consultant.ru/link/?req=doc&amp;base=LAW&amp;n=515484&amp;date=18.11.2025&amp;dst=2863&amp;field=134" TargetMode="External"/><Relationship Id="rId116" Type="http://schemas.openxmlformats.org/officeDocument/2006/relationships/hyperlink" Target="https://login.consultant.ru/link/?req=doc&amp;base=LAW&amp;n=53563&amp;date=18.11.2025&amp;dst=100024&amp;field=134" TargetMode="External"/><Relationship Id="rId137" Type="http://schemas.openxmlformats.org/officeDocument/2006/relationships/hyperlink" Target="https://login.consultant.ru/link/?req=doc&amp;base=LAW&amp;n=518477&amp;date=18.11.2025" TargetMode="External"/><Relationship Id="rId158" Type="http://schemas.openxmlformats.org/officeDocument/2006/relationships/hyperlink" Target="https://login.consultant.ru/link/?req=doc&amp;base=LAW&amp;n=518477&amp;date=18.11.2025" TargetMode="External"/><Relationship Id="rId20" Type="http://schemas.openxmlformats.org/officeDocument/2006/relationships/hyperlink" Target="https://login.consultant.ru/link/?req=doc&amp;base=LAW&amp;n=357669&amp;date=18.11.2025&amp;dst=100009&amp;field=134" TargetMode="External"/><Relationship Id="rId41" Type="http://schemas.openxmlformats.org/officeDocument/2006/relationships/hyperlink" Target="https://login.consultant.ru/link/?req=doc&amp;base=LAW&amp;n=515484&amp;date=18.11.2025&amp;dst=1794&amp;field=134" TargetMode="External"/><Relationship Id="rId62" Type="http://schemas.openxmlformats.org/officeDocument/2006/relationships/hyperlink" Target="https://login.consultant.ru/link/?req=doc&amp;base=LAW&amp;n=515484&amp;date=18.11.2025&amp;dst=2828&amp;field=134" TargetMode="External"/><Relationship Id="rId83" Type="http://schemas.openxmlformats.org/officeDocument/2006/relationships/hyperlink" Target="https://login.consultant.ru/link/?req=doc&amp;base=LAW&amp;n=515484&amp;date=18.11.2025&amp;dst=2807&amp;field=134" TargetMode="External"/><Relationship Id="rId88" Type="http://schemas.openxmlformats.org/officeDocument/2006/relationships/hyperlink" Target="https://login.consultant.ru/link/?req=doc&amp;base=LAW&amp;n=500129&amp;date=18.11.2025&amp;dst=881&amp;field=134" TargetMode="External"/><Relationship Id="rId111" Type="http://schemas.openxmlformats.org/officeDocument/2006/relationships/hyperlink" Target="https://login.consultant.ru/link/?req=doc&amp;base=LAW&amp;n=53563&amp;date=18.11.2025&amp;dst=100017&amp;field=134" TargetMode="External"/><Relationship Id="rId132" Type="http://schemas.openxmlformats.org/officeDocument/2006/relationships/hyperlink" Target="https://login.consultant.ru/link/?req=doc&amp;base=LAW&amp;n=477400&amp;date=18.11.2025&amp;dst=100022&amp;field=134" TargetMode="External"/><Relationship Id="rId153" Type="http://schemas.openxmlformats.org/officeDocument/2006/relationships/hyperlink" Target="https://login.consultant.ru/link/?req=doc&amp;base=LAW&amp;n=518477&amp;date=18.11.2025" TargetMode="External"/><Relationship Id="rId174" Type="http://schemas.openxmlformats.org/officeDocument/2006/relationships/footer" Target="footer4.xml"/><Relationship Id="rId179" Type="http://schemas.openxmlformats.org/officeDocument/2006/relationships/hyperlink" Target="https://login.consultant.ru/link/?req=doc&amp;base=LAW&amp;n=386337&amp;date=18.11.2025" TargetMode="External"/><Relationship Id="rId15" Type="http://schemas.openxmlformats.org/officeDocument/2006/relationships/hyperlink" Target="https://login.consultant.ru/link/?req=doc&amp;base=LAW&amp;n=515484&amp;date=18.11.2025&amp;dst=2440&amp;field=134" TargetMode="External"/><Relationship Id="rId36" Type="http://schemas.openxmlformats.org/officeDocument/2006/relationships/hyperlink" Target="https://login.consultant.ru/link/?req=doc&amp;base=LAW&amp;n=515484&amp;date=18.11.2025&amp;dst=2850&amp;field=134" TargetMode="External"/><Relationship Id="rId57" Type="http://schemas.openxmlformats.org/officeDocument/2006/relationships/hyperlink" Target="https://login.consultant.ru/link/?req=doc&amp;base=LAW&amp;n=515484&amp;date=18.11.2025&amp;dst=2896&amp;field=134" TargetMode="External"/><Relationship Id="rId106" Type="http://schemas.openxmlformats.org/officeDocument/2006/relationships/hyperlink" Target="https://login.consultant.ru/link/?req=doc&amp;base=LAW&amp;n=515484&amp;date=18.11.2025&amp;dst=2872&amp;field=134" TargetMode="External"/><Relationship Id="rId127" Type="http://schemas.openxmlformats.org/officeDocument/2006/relationships/hyperlink" Target="https://login.consultant.ru/link/?req=doc&amp;base=LAW&amp;n=515484&amp;date=18.11.2025&amp;dst=2850&amp;field=134" TargetMode="External"/><Relationship Id="rId10" Type="http://schemas.openxmlformats.org/officeDocument/2006/relationships/hyperlink" Target="https://login.consultant.ru/link/?req=doc&amp;base=LAW&amp;n=402466&amp;date=18.11.2025&amp;dst=100014&amp;field=134" TargetMode="External"/><Relationship Id="rId31" Type="http://schemas.openxmlformats.org/officeDocument/2006/relationships/hyperlink" Target="https://login.consultant.ru/link/?req=doc&amp;base=LAW&amp;n=515484&amp;date=18.11.2025&amp;dst=2848&amp;field=134" TargetMode="External"/><Relationship Id="rId52" Type="http://schemas.openxmlformats.org/officeDocument/2006/relationships/hyperlink" Target="https://login.consultant.ru/link/?req=doc&amp;base=LAW&amp;n=515484&amp;date=18.11.2025&amp;dst=2850&amp;field=134" TargetMode="External"/><Relationship Id="rId73" Type="http://schemas.openxmlformats.org/officeDocument/2006/relationships/hyperlink" Target="https://login.consultant.ru/link/?req=doc&amp;base=LAW&amp;n=515484&amp;date=18.11.2025&amp;dst=2866&amp;field=134" TargetMode="External"/><Relationship Id="rId78" Type="http://schemas.openxmlformats.org/officeDocument/2006/relationships/hyperlink" Target="https://login.consultant.ru/link/?req=doc&amp;base=LAW&amp;n=500129&amp;date=18.11.2025&amp;dst=100028&amp;field=134" TargetMode="External"/><Relationship Id="rId94" Type="http://schemas.openxmlformats.org/officeDocument/2006/relationships/hyperlink" Target="https://login.consultant.ru/link/?req=doc&amp;base=LAW&amp;n=477400&amp;date=18.11.2025&amp;dst=100018&amp;field=134" TargetMode="External"/><Relationship Id="rId99" Type="http://schemas.openxmlformats.org/officeDocument/2006/relationships/hyperlink" Target="https://login.consultant.ru/link/?req=doc&amp;base=LAW&amp;n=515484&amp;date=18.11.2025&amp;dst=2865&amp;field=134" TargetMode="External"/><Relationship Id="rId101" Type="http://schemas.openxmlformats.org/officeDocument/2006/relationships/hyperlink" Target="https://login.consultant.ru/link/?req=doc&amp;base=LAW&amp;n=515484&amp;date=18.11.2025" TargetMode="External"/><Relationship Id="rId122" Type="http://schemas.openxmlformats.org/officeDocument/2006/relationships/hyperlink" Target="https://login.consultant.ru/link/?req=doc&amp;base=LAW&amp;n=515484&amp;date=18.11.2025" TargetMode="External"/><Relationship Id="rId143" Type="http://schemas.openxmlformats.org/officeDocument/2006/relationships/hyperlink" Target="https://login.consultant.ru/link/?req=doc&amp;base=LAW&amp;n=518477&amp;date=18.11.2025" TargetMode="External"/><Relationship Id="rId148" Type="http://schemas.openxmlformats.org/officeDocument/2006/relationships/hyperlink" Target="https://login.consultant.ru/link/?req=doc&amp;base=LAW&amp;n=518477&amp;date=18.11.2025" TargetMode="External"/><Relationship Id="rId164" Type="http://schemas.openxmlformats.org/officeDocument/2006/relationships/hyperlink" Target="https://login.consultant.ru/link/?req=doc&amp;base=LAW&amp;n=518477&amp;date=18.11.2025" TargetMode="External"/><Relationship Id="rId169" Type="http://schemas.openxmlformats.org/officeDocument/2006/relationships/header" Target="header2.xml"/><Relationship Id="rId18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9730&amp;date=18.11.2025" TargetMode="External"/><Relationship Id="rId180" Type="http://schemas.openxmlformats.org/officeDocument/2006/relationships/image" Target="media/image1.wmf"/><Relationship Id="rId26" Type="http://schemas.openxmlformats.org/officeDocument/2006/relationships/hyperlink" Target="https://login.consultant.ru/link/?req=doc&amp;base=LAW&amp;n=515484&amp;date=18.11.2025&amp;dst=2848&amp;field=134" TargetMode="External"/><Relationship Id="rId47" Type="http://schemas.openxmlformats.org/officeDocument/2006/relationships/hyperlink" Target="https://login.consultant.ru/link/?req=doc&amp;base=LAW&amp;n=515484&amp;date=18.11.2025" TargetMode="External"/><Relationship Id="rId68" Type="http://schemas.openxmlformats.org/officeDocument/2006/relationships/hyperlink" Target="https://login.consultant.ru/link/?req=doc&amp;base=LAW&amp;n=515484&amp;date=18.11.2025&amp;dst=2805&amp;field=134" TargetMode="External"/><Relationship Id="rId89" Type="http://schemas.openxmlformats.org/officeDocument/2006/relationships/hyperlink" Target="https://login.consultant.ru/link/?req=doc&amp;base=LAW&amp;n=515484&amp;date=18.11.2025" TargetMode="External"/><Relationship Id="rId112" Type="http://schemas.openxmlformats.org/officeDocument/2006/relationships/hyperlink" Target="https://login.consultant.ru/link/?req=doc&amp;base=LAW&amp;n=515484&amp;date=18.11.2025" TargetMode="External"/><Relationship Id="rId133" Type="http://schemas.openxmlformats.org/officeDocument/2006/relationships/hyperlink" Target="https://login.consultant.ru/link/?req=doc&amp;base=LAW&amp;n=518477&amp;date=18.11.2025" TargetMode="External"/><Relationship Id="rId154" Type="http://schemas.openxmlformats.org/officeDocument/2006/relationships/hyperlink" Target="https://login.consultant.ru/link/?req=doc&amp;base=LAW&amp;n=518477&amp;date=18.11.2025" TargetMode="External"/><Relationship Id="rId175" Type="http://schemas.openxmlformats.org/officeDocument/2006/relationships/hyperlink" Target="https://login.consultant.ru/link/?req=doc&amp;base=LAW&amp;n=518477&amp;date=18.11.2025" TargetMode="External"/><Relationship Id="rId16" Type="http://schemas.openxmlformats.org/officeDocument/2006/relationships/hyperlink" Target="https://login.consultant.ru/link/?req=doc&amp;base=INT&amp;n=490&amp;date=18.11.2025" TargetMode="External"/><Relationship Id="rId37" Type="http://schemas.openxmlformats.org/officeDocument/2006/relationships/hyperlink" Target="https://login.consultant.ru/link/?req=doc&amp;base=LAW&amp;n=515484&amp;date=18.11.2025&amp;dst=2849&amp;field=134" TargetMode="External"/><Relationship Id="rId58" Type="http://schemas.openxmlformats.org/officeDocument/2006/relationships/hyperlink" Target="https://login.consultant.ru/link/?req=doc&amp;base=LAW&amp;n=515484&amp;date=18.11.2025&amp;dst=2895&amp;field=134" TargetMode="External"/><Relationship Id="rId79" Type="http://schemas.openxmlformats.org/officeDocument/2006/relationships/hyperlink" Target="https://login.consultant.ru/link/?req=doc&amp;base=LAW&amp;n=515484&amp;date=18.11.2025" TargetMode="External"/><Relationship Id="rId102" Type="http://schemas.openxmlformats.org/officeDocument/2006/relationships/hyperlink" Target="https://login.consultant.ru/link/?req=doc&amp;base=LAW&amp;n=515484&amp;date=18.11.2025" TargetMode="External"/><Relationship Id="rId123" Type="http://schemas.openxmlformats.org/officeDocument/2006/relationships/hyperlink" Target="https://login.consultant.ru/link/?req=doc&amp;base=LAW&amp;n=515484&amp;date=18.11.2025&amp;dst=2895&amp;field=134" TargetMode="External"/><Relationship Id="rId144" Type="http://schemas.openxmlformats.org/officeDocument/2006/relationships/hyperlink" Target="https://login.consultant.ru/link/?req=doc&amp;base=LAW&amp;n=518477&amp;date=18.11.2025" TargetMode="External"/><Relationship Id="rId90" Type="http://schemas.openxmlformats.org/officeDocument/2006/relationships/hyperlink" Target="https://login.consultant.ru/link/?req=doc&amp;base=LAW&amp;n=515484&amp;date=18.11.2025&amp;dst=2806&amp;field=134" TargetMode="External"/><Relationship Id="rId165" Type="http://schemas.openxmlformats.org/officeDocument/2006/relationships/hyperlink" Target="https://login.consultant.ru/link/?req=doc&amp;base=EXP&amp;n=763941&amp;date=18.11.2025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login.consultant.ru/link/?req=doc&amp;base=LAW&amp;n=515484&amp;date=18.11.2025&amp;dst=2860&amp;field=134" TargetMode="External"/><Relationship Id="rId48" Type="http://schemas.openxmlformats.org/officeDocument/2006/relationships/hyperlink" Target="https://login.consultant.ru/link/?req=doc&amp;base=LAW&amp;n=53563&amp;date=18.11.2025&amp;dst=100017&amp;field=134" TargetMode="External"/><Relationship Id="rId69" Type="http://schemas.openxmlformats.org/officeDocument/2006/relationships/hyperlink" Target="https://login.consultant.ru/link/?req=doc&amp;base=LAW&amp;n=515484&amp;date=18.11.2025" TargetMode="External"/><Relationship Id="rId113" Type="http://schemas.openxmlformats.org/officeDocument/2006/relationships/hyperlink" Target="https://login.consultant.ru/link/?req=doc&amp;base=LAW&amp;n=515484&amp;date=18.11.2025" TargetMode="External"/><Relationship Id="rId134" Type="http://schemas.openxmlformats.org/officeDocument/2006/relationships/hyperlink" Target="https://login.consultant.ru/link/?req=doc&amp;base=LAW&amp;n=518477&amp;date=18.11.2025" TargetMode="External"/><Relationship Id="rId80" Type="http://schemas.openxmlformats.org/officeDocument/2006/relationships/hyperlink" Target="https://login.consultant.ru/link/?req=doc&amp;base=LAW&amp;n=515484&amp;date=18.11.2025" TargetMode="External"/><Relationship Id="rId155" Type="http://schemas.openxmlformats.org/officeDocument/2006/relationships/hyperlink" Target="https://login.consultant.ru/link/?req=doc&amp;base=EXP&amp;n=763941&amp;date=18.11.2025" TargetMode="External"/><Relationship Id="rId176" Type="http://schemas.openxmlformats.org/officeDocument/2006/relationships/hyperlink" Target="https://login.consultant.ru/link/?req=doc&amp;base=LAW&amp;n=518477&amp;date=18.11.2025" TargetMode="External"/><Relationship Id="rId17" Type="http://schemas.openxmlformats.org/officeDocument/2006/relationships/hyperlink" Target="https://login.consultant.ru/link/?req=doc&amp;base=LAW&amp;n=127305&amp;date=18.11.2025" TargetMode="External"/><Relationship Id="rId38" Type="http://schemas.openxmlformats.org/officeDocument/2006/relationships/hyperlink" Target="https://login.consultant.ru/link/?req=doc&amp;base=LAW&amp;n=515484&amp;date=18.11.2025&amp;dst=2850&amp;field=134" TargetMode="External"/><Relationship Id="rId59" Type="http://schemas.openxmlformats.org/officeDocument/2006/relationships/hyperlink" Target="https://login.consultant.ru/link/?req=doc&amp;base=LAW&amp;n=515484&amp;date=18.11.2025" TargetMode="External"/><Relationship Id="rId103" Type="http://schemas.openxmlformats.org/officeDocument/2006/relationships/hyperlink" Target="https://login.consultant.ru/link/?req=doc&amp;base=LAW&amp;n=515484&amp;date=18.11.2025" TargetMode="External"/><Relationship Id="rId124" Type="http://schemas.openxmlformats.org/officeDocument/2006/relationships/hyperlink" Target="https://login.consultant.ru/link/?req=doc&amp;base=LAW&amp;n=515484&amp;date=18.11.2025" TargetMode="External"/><Relationship Id="rId70" Type="http://schemas.openxmlformats.org/officeDocument/2006/relationships/hyperlink" Target="https://login.consultant.ru/link/?req=doc&amp;base=LAW&amp;n=515484&amp;date=18.11.2025&amp;dst=2895&amp;field=134" TargetMode="External"/><Relationship Id="rId91" Type="http://schemas.openxmlformats.org/officeDocument/2006/relationships/hyperlink" Target="https://login.consultant.ru/link/?req=doc&amp;base=LAW&amp;n=515484&amp;date=18.11.2025&amp;dst=2807&amp;field=134" TargetMode="External"/><Relationship Id="rId145" Type="http://schemas.openxmlformats.org/officeDocument/2006/relationships/hyperlink" Target="https://login.consultant.ru/link/?req=doc&amp;base=EXP&amp;n=763941&amp;date=18.11.2025" TargetMode="External"/><Relationship Id="rId166" Type="http://schemas.openxmlformats.org/officeDocument/2006/relationships/hyperlink" Target="https://login.consultant.ru/link/?req=doc&amp;base=LAW&amp;n=515484&amp;date=18.11.2025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15484&amp;date=18.11.2025&amp;dst=2848&amp;field=134" TargetMode="External"/><Relationship Id="rId49" Type="http://schemas.openxmlformats.org/officeDocument/2006/relationships/hyperlink" Target="https://login.consultant.ru/link/?req=doc&amp;base=LAW&amp;n=515484&amp;date=18.11.2025&amp;dst=2154&amp;field=134" TargetMode="External"/><Relationship Id="rId114" Type="http://schemas.openxmlformats.org/officeDocument/2006/relationships/hyperlink" Target="https://login.consultant.ru/link/?req=doc&amp;base=LAW&amp;n=515484&amp;date=18.11.2025&amp;dst=2919&amp;field=134" TargetMode="External"/><Relationship Id="rId60" Type="http://schemas.openxmlformats.org/officeDocument/2006/relationships/hyperlink" Target="https://login.consultant.ru/link/?req=doc&amp;base=LAW&amp;n=515484&amp;date=18.11.2025&amp;dst=2895&amp;field=134" TargetMode="External"/><Relationship Id="rId81" Type="http://schemas.openxmlformats.org/officeDocument/2006/relationships/hyperlink" Target="https://login.consultant.ru/link/?req=doc&amp;base=LAW&amp;n=515484&amp;date=18.11.2025" TargetMode="External"/><Relationship Id="rId135" Type="http://schemas.openxmlformats.org/officeDocument/2006/relationships/hyperlink" Target="https://login.consultant.ru/link/?req=doc&amp;base=LAW&amp;n=518477&amp;date=18.11.2025" TargetMode="External"/><Relationship Id="rId156" Type="http://schemas.openxmlformats.org/officeDocument/2006/relationships/hyperlink" Target="https://login.consultant.ru/link/?req=doc&amp;base=LAW&amp;n=515484&amp;date=18.11.2025" TargetMode="External"/><Relationship Id="rId177" Type="http://schemas.openxmlformats.org/officeDocument/2006/relationships/hyperlink" Target="https://login.consultant.ru/link/?req=doc&amp;base=EXP&amp;n=763941&amp;date=18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29341</Words>
  <Characters>167246</Characters>
  <Application>Microsoft Office Word</Application>
  <DocSecurity>0</DocSecurity>
  <Lines>1393</Lines>
  <Paragraphs>392</Paragraphs>
  <ScaleCrop>false</ScaleCrop>
  <Company>КонсультантПлюс Версия 4025.00.30</Company>
  <LinksUpToDate>false</LinksUpToDate>
  <CharactersWithSpaces>196195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20.04.2022 N 223н
(ред. от 25.04.2024)
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
(Зарегистрировано в Минюсте России 01.06.2022 N 68673)</dc:title>
  <cp:lastModifiedBy>Олейниченко Наталья Александровна</cp:lastModifiedBy>
  <cp:revision>2</cp:revision>
  <dcterms:created xsi:type="dcterms:W3CDTF">2025-11-18T08:18:00Z</dcterms:created>
  <dcterms:modified xsi:type="dcterms:W3CDTF">2025-11-18T08:37:00Z</dcterms:modified>
</cp:coreProperties>
</file>